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C90" w:rsidRDefault="009C7C90" w:rsidP="009C7C90">
      <w:r>
        <w:rPr>
          <w:rFonts w:ascii="Times New Roman" w:hAnsi="Times New Roman"/>
          <w:noProof/>
          <w:sz w:val="24"/>
          <w:szCs w:val="24"/>
          <w:lang w:eastAsia="en-CA"/>
        </w:rPr>
        <mc:AlternateContent>
          <mc:Choice Requires="wps">
            <w:drawing>
              <wp:anchor distT="36576" distB="36576" distL="36576" distR="36576" simplePos="0" relativeHeight="251666432" behindDoc="0" locked="0" layoutInCell="1" allowOverlap="1" wp14:anchorId="05ADE093" wp14:editId="7A8D0A51">
                <wp:simplePos x="0" y="0"/>
                <wp:positionH relativeFrom="column">
                  <wp:posOffset>-381116</wp:posOffset>
                </wp:positionH>
                <wp:positionV relativeFrom="paragraph">
                  <wp:posOffset>-923175</wp:posOffset>
                </wp:positionV>
                <wp:extent cx="168910" cy="10067290"/>
                <wp:effectExtent l="0" t="0" r="21590" b="101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 cy="10067290"/>
                        </a:xfrm>
                        <a:prstGeom prst="rect">
                          <a:avLst/>
                        </a:prstGeom>
                        <a:solidFill>
                          <a:srgbClr val="004B8D"/>
                        </a:solidFill>
                        <a:ln w="9525" algn="in">
                          <a:solidFill>
                            <a:srgbClr val="004B8D"/>
                          </a:solidFill>
                          <a:miter lim="800000"/>
                          <a:headEnd/>
                          <a:tailEnd/>
                        </a:ln>
                        <a:effectLst/>
                        <a:extLs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0pt;margin-top:-72.7pt;width:13.3pt;height:792.7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" fillcolor="#004b8d" strokecolor="#004b8d" insetpen="t">
                <v:shadow color="#eeece1"/>
                <v:textbox inset="2.88pt,2.88pt,2.88pt,2.88pt"/>
              </v:rect>
            </w:pict>
          </mc:Fallback>
        </mc:AlternateContent>
      </w:r>
      <w:r>
        <w:rPr>
          <w:rFonts w:ascii="Times New Roman" w:hAnsi="Times New Roman"/>
          <w:noProof/>
          <w:sz w:val="24"/>
          <w:szCs w:val="24"/>
          <w:lang w:eastAsia="en-CA"/>
        </w:rPr>
        <mc:AlternateContent>
          <mc:Choice Requires="wps">
            <w:drawing>
              <wp:anchor distT="36576" distB="36576" distL="36576" distR="36576" simplePos="0" relativeHeight="251665408" behindDoc="0" locked="0" layoutInCell="1" allowOverlap="1" wp14:anchorId="0FD1B7FF" wp14:editId="7B8C5AC5">
                <wp:simplePos x="0" y="0"/>
                <wp:positionH relativeFrom="column">
                  <wp:posOffset>-211100</wp:posOffset>
                </wp:positionH>
                <wp:positionV relativeFrom="paragraph">
                  <wp:posOffset>-106878</wp:posOffset>
                </wp:positionV>
                <wp:extent cx="6867170" cy="19475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7170" cy="19475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26B87" w:rsidRPr="002B6E68" w:rsidRDefault="00726B87" w:rsidP="009C7C90">
                            <w:pPr>
                              <w:widowControl w:val="0"/>
                              <w:jc w:val="center"/>
                              <w:rPr>
                                <w:rFonts w:ascii="Arial" w:hAnsi="Arial" w:cs="Arial"/>
                                <w:b/>
                                <w:sz w:val="36"/>
                              </w:rPr>
                            </w:pPr>
                            <w:r w:rsidRPr="002B6E68">
                              <w:rPr>
                                <w:rFonts w:ascii="Arial" w:hAnsi="Arial" w:cs="Arial"/>
                                <w:b/>
                                <w:sz w:val="36"/>
                              </w:rPr>
                              <w:t xml:space="preserve">2012 – 2015 SCHOOL YEAR </w:t>
                            </w:r>
                            <w:proofErr w:type="gramStart"/>
                            <w:r w:rsidRPr="002B6E68">
                              <w:rPr>
                                <w:rFonts w:ascii="Arial" w:hAnsi="Arial" w:cs="Arial"/>
                                <w:b/>
                                <w:sz w:val="36"/>
                              </w:rPr>
                              <w:t>PLAN</w:t>
                            </w:r>
                            <w:proofErr w:type="gramEnd"/>
                          </w:p>
                          <w:p w:rsidR="00726B87" w:rsidRPr="002B6E68" w:rsidRDefault="00726B87" w:rsidP="009C7C90">
                            <w:pPr>
                              <w:jc w:val="center"/>
                              <w:rPr>
                                <w:rFonts w:ascii="Arial" w:hAnsi="Arial" w:cs="Arial"/>
                                <w:b/>
                                <w:sz w:val="32"/>
                              </w:rPr>
                            </w:pPr>
                            <w:proofErr w:type="gramStart"/>
                            <w:r w:rsidRPr="002B6E68">
                              <w:rPr>
                                <w:rFonts w:ascii="Arial" w:hAnsi="Arial" w:cs="Arial"/>
                                <w:b/>
                                <w:sz w:val="32"/>
                              </w:rPr>
                              <w:t>and</w:t>
                            </w:r>
                            <w:proofErr w:type="gramEnd"/>
                          </w:p>
                          <w:p w:rsidR="00726B87" w:rsidRPr="002B6E68" w:rsidRDefault="00726B87" w:rsidP="009C7C90">
                            <w:pPr>
                              <w:jc w:val="center"/>
                              <w:rPr>
                                <w:rFonts w:ascii="Arial" w:hAnsi="Arial" w:cs="Arial"/>
                                <w:b/>
                                <w:sz w:val="36"/>
                              </w:rPr>
                            </w:pPr>
                            <w:r w:rsidRPr="002B6E68">
                              <w:rPr>
                                <w:rFonts w:ascii="Arial" w:hAnsi="Arial" w:cs="Arial"/>
                                <w:b/>
                                <w:sz w:val="36"/>
                              </w:rPr>
                              <w:t>2011-2012 ANNUAL EDUCATION RESULTS</w:t>
                            </w:r>
                          </w:p>
                          <w:p w:rsidR="00726B87" w:rsidRDefault="00726B87" w:rsidP="009C7C90">
                            <w:pPr>
                              <w:widowControl w:val="0"/>
                              <w:rPr>
                                <w:rFonts w:ascii="Garamond" w:hAnsi="Garamond"/>
                                <w:b/>
                                <w:sz w:val="36"/>
                              </w:rPr>
                            </w:pPr>
                          </w:p>
                          <w:p w:rsidR="00726B87" w:rsidRDefault="00726B87" w:rsidP="009C7C90">
                            <w:pPr>
                              <w:widowControl w:val="0"/>
                              <w:rPr>
                                <w:rFonts w:ascii="Arial" w:hAnsi="Arial" w:cs="Arial"/>
                                <w:sz w:val="44"/>
                                <w:szCs w:val="44"/>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6.6pt;margin-top:-8.4pt;width:540.7pt;height:153.3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" filled="f" stroked="f" strokecolor="black [0]" insetpen="t">
                <v:textbox inset="2.88pt,2.88pt,2.88pt,2.88pt">
                  <w:txbxContent>
                    <w:p w:rsidR="00726B87" w:rsidRPr="002B6E68" w:rsidRDefault="00726B87" w:rsidP="009C7C90">
                      <w:pPr>
                        <w:widowControl w:val="0"/>
                        <w:jc w:val="center"/>
                        <w:rPr>
                          <w:rFonts w:ascii="Arial" w:hAnsi="Arial" w:cs="Arial"/>
                          <w:b/>
                          <w:sz w:val="36"/>
                        </w:rPr>
                      </w:pPr>
                      <w:r w:rsidRPr="002B6E68">
                        <w:rPr>
                          <w:rFonts w:ascii="Arial" w:hAnsi="Arial" w:cs="Arial"/>
                          <w:b/>
                          <w:sz w:val="36"/>
                        </w:rPr>
                        <w:t xml:space="preserve">2012 – 2015 SCHOOL YEAR </w:t>
                      </w:r>
                      <w:proofErr w:type="gramStart"/>
                      <w:r w:rsidRPr="002B6E68">
                        <w:rPr>
                          <w:rFonts w:ascii="Arial" w:hAnsi="Arial" w:cs="Arial"/>
                          <w:b/>
                          <w:sz w:val="36"/>
                        </w:rPr>
                        <w:t>PLAN</w:t>
                      </w:r>
                      <w:proofErr w:type="gramEnd"/>
                    </w:p>
                    <w:p w:rsidR="00726B87" w:rsidRPr="002B6E68" w:rsidRDefault="00726B87" w:rsidP="009C7C90">
                      <w:pPr>
                        <w:jc w:val="center"/>
                        <w:rPr>
                          <w:rFonts w:ascii="Arial" w:hAnsi="Arial" w:cs="Arial"/>
                          <w:b/>
                          <w:sz w:val="32"/>
                        </w:rPr>
                      </w:pPr>
                      <w:proofErr w:type="gramStart"/>
                      <w:r w:rsidRPr="002B6E68">
                        <w:rPr>
                          <w:rFonts w:ascii="Arial" w:hAnsi="Arial" w:cs="Arial"/>
                          <w:b/>
                          <w:sz w:val="32"/>
                        </w:rPr>
                        <w:t>and</w:t>
                      </w:r>
                      <w:proofErr w:type="gramEnd"/>
                    </w:p>
                    <w:p w:rsidR="00726B87" w:rsidRPr="002B6E68" w:rsidRDefault="00726B87" w:rsidP="009C7C90">
                      <w:pPr>
                        <w:jc w:val="center"/>
                        <w:rPr>
                          <w:rFonts w:ascii="Arial" w:hAnsi="Arial" w:cs="Arial"/>
                          <w:b/>
                          <w:sz w:val="36"/>
                        </w:rPr>
                      </w:pPr>
                      <w:r w:rsidRPr="002B6E68">
                        <w:rPr>
                          <w:rFonts w:ascii="Arial" w:hAnsi="Arial" w:cs="Arial"/>
                          <w:b/>
                          <w:sz w:val="36"/>
                        </w:rPr>
                        <w:t>2011-2012 ANNUAL EDUCATION RESULTS</w:t>
                      </w:r>
                    </w:p>
                    <w:p w:rsidR="00726B87" w:rsidRDefault="00726B87" w:rsidP="009C7C90">
                      <w:pPr>
                        <w:widowControl w:val="0"/>
                        <w:rPr>
                          <w:rFonts w:ascii="Garamond" w:hAnsi="Garamond"/>
                          <w:b/>
                          <w:sz w:val="36"/>
                        </w:rPr>
                      </w:pPr>
                    </w:p>
                    <w:p w:rsidR="00726B87" w:rsidRDefault="00726B87" w:rsidP="009C7C90">
                      <w:pPr>
                        <w:widowControl w:val="0"/>
                        <w:rPr>
                          <w:rFonts w:ascii="Arial" w:hAnsi="Arial" w:cs="Arial"/>
                          <w:sz w:val="44"/>
                          <w:szCs w:val="44"/>
                        </w:rPr>
                      </w:pPr>
                    </w:p>
                  </w:txbxContent>
                </v:textbox>
              </v:shape>
            </w:pict>
          </mc:Fallback>
        </mc:AlternateContent>
      </w:r>
    </w:p>
    <w:p w:rsidR="009C7C90" w:rsidRDefault="009C7C90" w:rsidP="009C7C90">
      <w:r>
        <w:rPr>
          <w:noProof/>
          <w:lang w:eastAsia="en-CA"/>
        </w:rPr>
        <mc:AlternateContent>
          <mc:Choice Requires="wps">
            <w:drawing>
              <wp:anchor distT="0" distB="0" distL="114300" distR="114300" simplePos="0" relativeHeight="251669504" behindDoc="0" locked="0" layoutInCell="1" allowOverlap="1" wp14:anchorId="52832D0E" wp14:editId="0D6444BC">
                <wp:simplePos x="0" y="0"/>
                <wp:positionH relativeFrom="column">
                  <wp:posOffset>-54610</wp:posOffset>
                </wp:positionH>
                <wp:positionV relativeFrom="paragraph">
                  <wp:posOffset>5163820</wp:posOffset>
                </wp:positionV>
                <wp:extent cx="1400810" cy="1139825"/>
                <wp:effectExtent l="0" t="0" r="0" b="317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1139825"/>
                        </a:xfrm>
                        <a:prstGeom prst="rect">
                          <a:avLst/>
                        </a:prstGeom>
                        <a:noFill/>
                        <a:ln w="9525">
                          <a:noFill/>
                          <a:miter lim="800000"/>
                          <a:headEnd/>
                          <a:tailEnd/>
                        </a:ln>
                      </wps:spPr>
                      <wps:txbx>
                        <w:txbxContent>
                          <w:p w:rsidR="00726B87" w:rsidRDefault="00726B87" w:rsidP="009C7C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4.3pt;margin-top:406.6pt;width:110.3pt;height:8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" filled="f" stroked="f">
                <v:textbox>
                  <w:txbxContent>
                    <w:p w:rsidR="00726B87" w:rsidRDefault="00726B87" w:rsidP="009C7C90"/>
                  </w:txbxContent>
                </v:textbox>
              </v:shape>
            </w:pict>
          </mc:Fallback>
        </mc:AlternateContent>
      </w:r>
      <w:r>
        <w:rPr>
          <w:noProof/>
          <w:lang w:eastAsia="en-CA"/>
        </w:rPr>
        <mc:AlternateContent>
          <mc:Choice Requires="wps">
            <w:drawing>
              <wp:anchor distT="0" distB="0" distL="114300" distR="114300" simplePos="0" relativeHeight="251668480" behindDoc="0" locked="0" layoutInCell="1" allowOverlap="1" wp14:anchorId="5AADA12F" wp14:editId="520D6D74">
                <wp:simplePos x="0" y="0"/>
                <wp:positionH relativeFrom="column">
                  <wp:posOffset>4475035</wp:posOffset>
                </wp:positionH>
                <wp:positionV relativeFrom="paragraph">
                  <wp:posOffset>2336800</wp:posOffset>
                </wp:positionV>
                <wp:extent cx="1994535" cy="1685925"/>
                <wp:effectExtent l="0" t="0" r="24765" b="285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4535" cy="1685925"/>
                        </a:xfrm>
                        <a:prstGeom prst="rect">
                          <a:avLst/>
                        </a:prstGeom>
                        <a:solidFill>
                          <a:srgbClr val="FFFFFF"/>
                        </a:solidFill>
                        <a:ln w="9525">
                          <a:solidFill>
                            <a:srgbClr val="000000"/>
                          </a:solidFill>
                          <a:miter lim="800000"/>
                          <a:headEnd/>
                          <a:tailEnd/>
                        </a:ln>
                      </wps:spPr>
                      <wps:txbx>
                        <w:txbxContent>
                          <w:p w:rsidR="00726B87" w:rsidRDefault="00726B87" w:rsidP="009C7C90">
                            <w:pPr>
                              <w:jc w:val="center"/>
                            </w:pPr>
                            <w:r>
                              <w:br/>
                            </w:r>
                            <w:r>
                              <w:br/>
                            </w:r>
                            <w:r>
                              <w:br/>
                            </w:r>
                            <w:r>
                              <w:br/>
                              <w:t>SCHOOL LOGO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52.35pt;margin-top:184pt;width:157.05pt;height:13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">
                <v:textbox>
                  <w:txbxContent>
                    <w:p w:rsidR="00726B87" w:rsidRDefault="00726B87" w:rsidP="009C7C90">
                      <w:pPr>
                        <w:jc w:val="center"/>
                      </w:pPr>
                      <w:r>
                        <w:br/>
                      </w:r>
                      <w:r>
                        <w:br/>
                      </w:r>
                      <w:r>
                        <w:br/>
                      </w:r>
                      <w:r>
                        <w:br/>
                        <w:t>SCHOOL LOGO</w:t>
                      </w:r>
                    </w:p>
                  </w:txbxContent>
                </v:textbox>
              </v:shape>
            </w:pict>
          </mc:Fallback>
        </mc:AlternateContent>
      </w:r>
      <w:r>
        <w:rPr>
          <w:rFonts w:ascii="Times New Roman" w:hAnsi="Times New Roman"/>
          <w:noProof/>
          <w:sz w:val="24"/>
          <w:szCs w:val="24"/>
          <w:lang w:eastAsia="en-CA"/>
        </w:rPr>
        <mc:AlternateContent>
          <mc:Choice Requires="wps">
            <w:drawing>
              <wp:anchor distT="36576" distB="36576" distL="36576" distR="36576" simplePos="0" relativeHeight="251663360" behindDoc="0" locked="0" layoutInCell="1" allowOverlap="1" wp14:anchorId="682CCBC3" wp14:editId="1991E2C4">
                <wp:simplePos x="0" y="0"/>
                <wp:positionH relativeFrom="column">
                  <wp:posOffset>1846135</wp:posOffset>
                </wp:positionH>
                <wp:positionV relativeFrom="paragraph">
                  <wp:posOffset>1694815</wp:posOffset>
                </wp:positionV>
                <wp:extent cx="4731385" cy="818515"/>
                <wp:effectExtent l="0" t="0" r="0" b="63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1385" cy="818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26B87" w:rsidRDefault="00726B87" w:rsidP="009C7C90">
                            <w:pPr>
                              <w:widowControl w:val="0"/>
                              <w:ind w:right="41"/>
                              <w:jc w:val="right"/>
                              <w:rPr>
                                <w:rFonts w:ascii="Gabriola" w:hAnsi="Gabriola"/>
                                <w:i/>
                                <w:iCs/>
                                <w:color w:val="808080"/>
                                <w:sz w:val="170"/>
                                <w:szCs w:val="170"/>
                              </w:rPr>
                            </w:pPr>
                            <w:r>
                              <w:rPr>
                                <w:rFonts w:ascii="Gabriola" w:hAnsi="Gabriola"/>
                                <w:i/>
                                <w:iCs/>
                                <w:color w:val="808080"/>
                                <w:sz w:val="170"/>
                                <w:szCs w:val="170"/>
                              </w:rPr>
                              <w:t xml:space="preserve"> </w:t>
                            </w:r>
                            <w:r>
                              <w:rPr>
                                <w:rFonts w:ascii="Arial" w:hAnsi="Arial" w:cs="Arial"/>
                                <w:color w:val="004B8D"/>
                                <w:sz w:val="72"/>
                                <w:szCs w:val="72"/>
                              </w:rPr>
                              <w:t>SCHOOL NAME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145.35pt;margin-top:133.45pt;width:372.55pt;height:64.4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" filled="f" stroked="f" strokecolor="black [0]" insetpen="t">
                <v:textbox inset="2.88pt,2.88pt,2.88pt,2.88pt">
                  <w:txbxContent>
                    <w:p w:rsidR="00726B87" w:rsidRDefault="00726B87" w:rsidP="009C7C90">
                      <w:pPr>
                        <w:widowControl w:val="0"/>
                        <w:ind w:right="41"/>
                        <w:jc w:val="right"/>
                        <w:rPr>
                          <w:rFonts w:ascii="Gabriola" w:hAnsi="Gabriola"/>
                          <w:i/>
                          <w:iCs/>
                          <w:color w:val="808080"/>
                          <w:sz w:val="170"/>
                          <w:szCs w:val="170"/>
                        </w:rPr>
                      </w:pPr>
                      <w:r>
                        <w:rPr>
                          <w:rFonts w:ascii="Gabriola" w:hAnsi="Gabriola"/>
                          <w:i/>
                          <w:iCs/>
                          <w:color w:val="808080"/>
                          <w:sz w:val="170"/>
                          <w:szCs w:val="170"/>
                        </w:rPr>
                        <w:t xml:space="preserve"> </w:t>
                      </w:r>
                      <w:r>
                        <w:rPr>
                          <w:rFonts w:ascii="Arial" w:hAnsi="Arial" w:cs="Arial"/>
                          <w:color w:val="004B8D"/>
                          <w:sz w:val="72"/>
                          <w:szCs w:val="72"/>
                        </w:rPr>
                        <w:t>SCHOOL NAME</w:t>
                      </w:r>
                    </w:p>
                  </w:txbxContent>
                </v:textbox>
              </v:shape>
            </w:pict>
          </mc:Fallback>
        </mc:AlternateContent>
      </w:r>
      <w:r>
        <w:rPr>
          <w:rFonts w:ascii="Times New Roman" w:hAnsi="Times New Roman"/>
          <w:noProof/>
          <w:sz w:val="24"/>
          <w:szCs w:val="24"/>
          <w:lang w:eastAsia="en-CA"/>
        </w:rPr>
        <mc:AlternateContent>
          <mc:Choice Requires="wps">
            <w:drawing>
              <wp:anchor distT="36576" distB="36576" distL="36576" distR="36576" simplePos="0" relativeHeight="251667456" behindDoc="0" locked="0" layoutInCell="1" allowOverlap="1" wp14:anchorId="0CB53466" wp14:editId="1EA7F391">
                <wp:simplePos x="0" y="0"/>
                <wp:positionH relativeFrom="column">
                  <wp:posOffset>-902970</wp:posOffset>
                </wp:positionH>
                <wp:positionV relativeFrom="paragraph">
                  <wp:posOffset>1202690</wp:posOffset>
                </wp:positionV>
                <wp:extent cx="7409180" cy="0"/>
                <wp:effectExtent l="0" t="19050" r="20320" b="3810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09180" cy="0"/>
                        </a:xfrm>
                        <a:prstGeom prst="straightConnector1">
                          <a:avLst/>
                        </a:prstGeom>
                        <a:noFill/>
                        <a:ln w="50800">
                          <a:solidFill>
                            <a:srgbClr val="FFEF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71.1pt;margin-top:94.7pt;width:583.4pt;height:0;flip:x;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" strokecolor="#ffef00" strokeweight="4pt">
                <v:shadow color="#eeece1"/>
              </v:shape>
            </w:pict>
          </mc:Fallback>
        </mc:AlternateContent>
      </w:r>
      <w:r>
        <w:rPr>
          <w:rFonts w:ascii="Times New Roman" w:hAnsi="Times New Roman"/>
          <w:noProof/>
          <w:sz w:val="24"/>
          <w:szCs w:val="24"/>
          <w:lang w:eastAsia="en-CA"/>
        </w:rPr>
        <mc:AlternateContent>
          <mc:Choice Requires="wps">
            <w:drawing>
              <wp:anchor distT="36576" distB="36576" distL="36576" distR="36576" simplePos="0" relativeHeight="251664384" behindDoc="0" locked="0" layoutInCell="1" allowOverlap="1" wp14:anchorId="2C37B23B" wp14:editId="6FBD4FE2">
                <wp:simplePos x="0" y="0"/>
                <wp:positionH relativeFrom="column">
                  <wp:posOffset>-890905</wp:posOffset>
                </wp:positionH>
                <wp:positionV relativeFrom="paragraph">
                  <wp:posOffset>1066165</wp:posOffset>
                </wp:positionV>
                <wp:extent cx="7397750" cy="17780"/>
                <wp:effectExtent l="19050" t="57150" r="12700" b="5842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97750" cy="17780"/>
                        </a:xfrm>
                        <a:prstGeom prst="straightConnector1">
                          <a:avLst/>
                        </a:prstGeom>
                        <a:noFill/>
                        <a:ln w="114300">
                          <a:solidFill>
                            <a:srgbClr val="6693B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70.15pt;margin-top:83.95pt;width:582.5pt;height:1.4pt;flip:x;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" strokecolor="#6693bb" strokeweight="9pt">
                <v:shadow color="#eeece1"/>
              </v:shape>
            </w:pict>
          </mc:Fallback>
        </mc:AlternateContent>
      </w: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9C7C90" w:rsidRDefault="009C7C90" w:rsidP="00723C7F">
      <w:pPr>
        <w:rPr>
          <w:rFonts w:cs="Calibri"/>
          <w:b/>
          <w:sz w:val="28"/>
          <w:szCs w:val="28"/>
          <w:u w:val="single"/>
        </w:rPr>
      </w:pPr>
    </w:p>
    <w:p w:rsidR="007E06CD" w:rsidRDefault="007E06CD" w:rsidP="00723C7F">
      <w:pPr>
        <w:rPr>
          <w:rFonts w:cs="Calibri"/>
          <w:b/>
          <w:sz w:val="28"/>
          <w:szCs w:val="28"/>
          <w:u w:val="single"/>
        </w:rPr>
      </w:pPr>
      <w:r>
        <w:rPr>
          <w:rFonts w:cs="Calibri"/>
          <w:b/>
          <w:sz w:val="28"/>
          <w:szCs w:val="28"/>
          <w:u w:val="single"/>
        </w:rPr>
        <w:lastRenderedPageBreak/>
        <w:t>Table of Contents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566B0B" w:rsidTr="00566B0B">
        <w:trPr>
          <w:trHeight w:val="20"/>
        </w:trPr>
        <w:tc>
          <w:tcPr>
            <w:tcW w:w="4788" w:type="dxa"/>
            <w:vAlign w:val="bottom"/>
          </w:tcPr>
          <w:p w:rsidR="00566B0B" w:rsidRDefault="00566B0B" w:rsidP="00566B0B">
            <w:pPr>
              <w:rPr>
                <w:rFonts w:cs="Calibri"/>
                <w:sz w:val="24"/>
                <w:szCs w:val="24"/>
              </w:rPr>
            </w:pPr>
          </w:p>
        </w:tc>
        <w:tc>
          <w:tcPr>
            <w:tcW w:w="4788" w:type="dxa"/>
            <w:vAlign w:val="bottom"/>
          </w:tcPr>
          <w:p w:rsidR="00566B0B" w:rsidRPr="00566B0B" w:rsidRDefault="00566B0B" w:rsidP="004E305F">
            <w:pPr>
              <w:jc w:val="center"/>
              <w:rPr>
                <w:rFonts w:cs="Calibri"/>
                <w:b/>
                <w:sz w:val="32"/>
                <w:szCs w:val="32"/>
              </w:rPr>
            </w:pPr>
            <w:r w:rsidRPr="00566B0B">
              <w:rPr>
                <w:rFonts w:cs="Calibri"/>
                <w:b/>
                <w:sz w:val="32"/>
                <w:szCs w:val="32"/>
              </w:rPr>
              <w:t>PAGE</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School Profile</w:t>
            </w:r>
          </w:p>
        </w:tc>
        <w:tc>
          <w:tcPr>
            <w:tcW w:w="4788" w:type="dxa"/>
            <w:vAlign w:val="bottom"/>
          </w:tcPr>
          <w:p w:rsidR="00566B0B" w:rsidRDefault="004E305F" w:rsidP="004E305F">
            <w:pPr>
              <w:jc w:val="center"/>
              <w:rPr>
                <w:rFonts w:cs="Calibri"/>
                <w:sz w:val="24"/>
                <w:szCs w:val="24"/>
              </w:rPr>
            </w:pPr>
            <w:r>
              <w:rPr>
                <w:rFonts w:cs="Calibri"/>
                <w:sz w:val="24"/>
                <w:szCs w:val="24"/>
              </w:rPr>
              <w:t>2</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Summary of Accomplishments</w:t>
            </w:r>
          </w:p>
        </w:tc>
        <w:tc>
          <w:tcPr>
            <w:tcW w:w="4788" w:type="dxa"/>
            <w:vAlign w:val="bottom"/>
          </w:tcPr>
          <w:p w:rsidR="00566B0B" w:rsidRDefault="004E305F" w:rsidP="004E305F">
            <w:pPr>
              <w:jc w:val="center"/>
              <w:rPr>
                <w:rFonts w:cs="Calibri"/>
                <w:sz w:val="24"/>
                <w:szCs w:val="24"/>
              </w:rPr>
            </w:pPr>
            <w:r>
              <w:rPr>
                <w:rFonts w:cs="Calibri"/>
                <w:sz w:val="24"/>
                <w:szCs w:val="24"/>
              </w:rPr>
              <w:t>2</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Impact of Major Activities/Strategies</w:t>
            </w:r>
          </w:p>
        </w:tc>
        <w:tc>
          <w:tcPr>
            <w:tcW w:w="4788" w:type="dxa"/>
            <w:vAlign w:val="bottom"/>
          </w:tcPr>
          <w:p w:rsidR="00566B0B" w:rsidRDefault="00E3213A" w:rsidP="004E305F">
            <w:pPr>
              <w:jc w:val="center"/>
              <w:rPr>
                <w:rFonts w:cs="Calibri"/>
                <w:sz w:val="24"/>
                <w:szCs w:val="24"/>
              </w:rPr>
            </w:pPr>
            <w:r>
              <w:rPr>
                <w:rFonts w:cs="Calibri"/>
                <w:sz w:val="24"/>
                <w:szCs w:val="24"/>
              </w:rPr>
              <w:t>3</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Trends and Issues</w:t>
            </w:r>
          </w:p>
        </w:tc>
        <w:tc>
          <w:tcPr>
            <w:tcW w:w="4788" w:type="dxa"/>
            <w:vAlign w:val="bottom"/>
          </w:tcPr>
          <w:p w:rsidR="00566B0B" w:rsidRDefault="00E3213A" w:rsidP="004E305F">
            <w:pPr>
              <w:jc w:val="center"/>
              <w:rPr>
                <w:rFonts w:cs="Calibri"/>
                <w:sz w:val="24"/>
                <w:szCs w:val="24"/>
              </w:rPr>
            </w:pPr>
            <w:r>
              <w:rPr>
                <w:rFonts w:cs="Calibri"/>
                <w:sz w:val="24"/>
                <w:szCs w:val="24"/>
              </w:rPr>
              <w:t>3</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Alberta Education Information</w:t>
            </w:r>
          </w:p>
        </w:tc>
        <w:tc>
          <w:tcPr>
            <w:tcW w:w="4788" w:type="dxa"/>
            <w:vAlign w:val="bottom"/>
          </w:tcPr>
          <w:p w:rsidR="00566B0B" w:rsidRDefault="00E3213A" w:rsidP="004E305F">
            <w:pPr>
              <w:jc w:val="center"/>
              <w:rPr>
                <w:rFonts w:cs="Calibri"/>
                <w:sz w:val="24"/>
                <w:szCs w:val="24"/>
              </w:rPr>
            </w:pPr>
            <w:r>
              <w:rPr>
                <w:rFonts w:cs="Calibri"/>
                <w:sz w:val="24"/>
                <w:szCs w:val="24"/>
              </w:rPr>
              <w:t>4</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Parkland School Division’s Ultimate Goal</w:t>
            </w:r>
          </w:p>
        </w:tc>
        <w:tc>
          <w:tcPr>
            <w:tcW w:w="4788" w:type="dxa"/>
            <w:vAlign w:val="bottom"/>
          </w:tcPr>
          <w:p w:rsidR="00566B0B" w:rsidRDefault="00E3213A" w:rsidP="004E305F">
            <w:pPr>
              <w:jc w:val="center"/>
              <w:rPr>
                <w:rFonts w:cs="Calibri"/>
                <w:sz w:val="24"/>
                <w:szCs w:val="24"/>
              </w:rPr>
            </w:pPr>
            <w:r>
              <w:rPr>
                <w:rFonts w:cs="Calibri"/>
                <w:sz w:val="24"/>
                <w:szCs w:val="24"/>
              </w:rPr>
              <w:t>5</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School Accountability Pillar Overall Summary</w:t>
            </w:r>
          </w:p>
        </w:tc>
        <w:tc>
          <w:tcPr>
            <w:tcW w:w="4788" w:type="dxa"/>
            <w:vAlign w:val="bottom"/>
          </w:tcPr>
          <w:p w:rsidR="00566B0B" w:rsidRDefault="00E3213A" w:rsidP="004E305F">
            <w:pPr>
              <w:jc w:val="center"/>
              <w:rPr>
                <w:rFonts w:cs="Calibri"/>
                <w:sz w:val="24"/>
                <w:szCs w:val="24"/>
              </w:rPr>
            </w:pPr>
            <w:r>
              <w:rPr>
                <w:rFonts w:cs="Calibri"/>
                <w:sz w:val="24"/>
                <w:szCs w:val="24"/>
              </w:rPr>
              <w:t>6</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Engage our Students</w:t>
            </w:r>
          </w:p>
        </w:tc>
        <w:tc>
          <w:tcPr>
            <w:tcW w:w="4788" w:type="dxa"/>
            <w:vAlign w:val="bottom"/>
          </w:tcPr>
          <w:p w:rsidR="00566B0B" w:rsidRDefault="00E3213A" w:rsidP="004E305F">
            <w:pPr>
              <w:jc w:val="center"/>
              <w:rPr>
                <w:rFonts w:cs="Calibri"/>
                <w:sz w:val="24"/>
                <w:szCs w:val="24"/>
              </w:rPr>
            </w:pPr>
            <w:r>
              <w:rPr>
                <w:rFonts w:cs="Calibri"/>
                <w:sz w:val="24"/>
                <w:szCs w:val="24"/>
              </w:rPr>
              <w:t>7</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Engage our Staff</w:t>
            </w:r>
          </w:p>
        </w:tc>
        <w:tc>
          <w:tcPr>
            <w:tcW w:w="4788" w:type="dxa"/>
            <w:vAlign w:val="bottom"/>
          </w:tcPr>
          <w:p w:rsidR="00566B0B" w:rsidRDefault="00E3213A" w:rsidP="004E305F">
            <w:pPr>
              <w:jc w:val="center"/>
              <w:rPr>
                <w:rFonts w:cs="Calibri"/>
                <w:sz w:val="24"/>
                <w:szCs w:val="24"/>
              </w:rPr>
            </w:pPr>
            <w:r>
              <w:rPr>
                <w:rFonts w:cs="Calibri"/>
                <w:sz w:val="24"/>
                <w:szCs w:val="24"/>
              </w:rPr>
              <w:t>11</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Engage our Community</w:t>
            </w:r>
          </w:p>
        </w:tc>
        <w:tc>
          <w:tcPr>
            <w:tcW w:w="4788" w:type="dxa"/>
            <w:vAlign w:val="bottom"/>
          </w:tcPr>
          <w:p w:rsidR="00566B0B" w:rsidRDefault="00E3213A" w:rsidP="004E305F">
            <w:pPr>
              <w:jc w:val="center"/>
              <w:rPr>
                <w:rFonts w:cs="Calibri"/>
                <w:sz w:val="24"/>
                <w:szCs w:val="24"/>
              </w:rPr>
            </w:pPr>
            <w:r>
              <w:rPr>
                <w:rFonts w:cs="Calibri"/>
                <w:sz w:val="24"/>
                <w:szCs w:val="24"/>
              </w:rPr>
              <w:t>12</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Enhance Stewardship of our Resources</w:t>
            </w:r>
          </w:p>
        </w:tc>
        <w:tc>
          <w:tcPr>
            <w:tcW w:w="4788" w:type="dxa"/>
            <w:vAlign w:val="bottom"/>
          </w:tcPr>
          <w:p w:rsidR="00566B0B" w:rsidRDefault="00E3213A" w:rsidP="004E305F">
            <w:pPr>
              <w:jc w:val="center"/>
              <w:rPr>
                <w:rFonts w:cs="Calibri"/>
                <w:sz w:val="24"/>
                <w:szCs w:val="24"/>
              </w:rPr>
            </w:pPr>
            <w:r>
              <w:rPr>
                <w:rFonts w:cs="Calibri"/>
                <w:sz w:val="24"/>
                <w:szCs w:val="24"/>
              </w:rPr>
              <w:t>13</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AISI Cycle 5 Project Summary</w:t>
            </w:r>
          </w:p>
        </w:tc>
        <w:tc>
          <w:tcPr>
            <w:tcW w:w="4788" w:type="dxa"/>
            <w:vAlign w:val="bottom"/>
          </w:tcPr>
          <w:p w:rsidR="00566B0B" w:rsidRDefault="00E3213A" w:rsidP="004E305F">
            <w:pPr>
              <w:jc w:val="center"/>
              <w:rPr>
                <w:rFonts w:cs="Calibri"/>
                <w:sz w:val="24"/>
                <w:szCs w:val="24"/>
              </w:rPr>
            </w:pPr>
            <w:r>
              <w:rPr>
                <w:rFonts w:cs="Calibri"/>
                <w:sz w:val="24"/>
                <w:szCs w:val="24"/>
              </w:rPr>
              <w:t>14</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Future Challenges</w:t>
            </w:r>
          </w:p>
        </w:tc>
        <w:tc>
          <w:tcPr>
            <w:tcW w:w="4788" w:type="dxa"/>
            <w:vAlign w:val="bottom"/>
          </w:tcPr>
          <w:p w:rsidR="00566B0B" w:rsidRDefault="00E3213A" w:rsidP="004E305F">
            <w:pPr>
              <w:jc w:val="center"/>
              <w:rPr>
                <w:rFonts w:cs="Calibri"/>
                <w:sz w:val="24"/>
                <w:szCs w:val="24"/>
              </w:rPr>
            </w:pPr>
            <w:r>
              <w:rPr>
                <w:rFonts w:cs="Calibri"/>
                <w:sz w:val="24"/>
                <w:szCs w:val="24"/>
              </w:rPr>
              <w:t>15</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Professional Development Plan 2012-2013</w:t>
            </w:r>
          </w:p>
        </w:tc>
        <w:tc>
          <w:tcPr>
            <w:tcW w:w="4788" w:type="dxa"/>
            <w:vAlign w:val="bottom"/>
          </w:tcPr>
          <w:p w:rsidR="00566B0B" w:rsidRDefault="00E3213A" w:rsidP="004E305F">
            <w:pPr>
              <w:jc w:val="center"/>
              <w:rPr>
                <w:rFonts w:cs="Calibri"/>
                <w:sz w:val="24"/>
                <w:szCs w:val="24"/>
              </w:rPr>
            </w:pPr>
            <w:r>
              <w:rPr>
                <w:rFonts w:cs="Calibri"/>
                <w:sz w:val="24"/>
                <w:szCs w:val="24"/>
              </w:rPr>
              <w:t>16</w:t>
            </w:r>
          </w:p>
        </w:tc>
      </w:tr>
      <w:tr w:rsidR="00566B0B" w:rsidTr="00566B0B">
        <w:trPr>
          <w:trHeight w:val="20"/>
        </w:trPr>
        <w:tc>
          <w:tcPr>
            <w:tcW w:w="4788" w:type="dxa"/>
            <w:vAlign w:val="bottom"/>
          </w:tcPr>
          <w:p w:rsidR="00566B0B" w:rsidRDefault="00566B0B" w:rsidP="00566B0B">
            <w:pPr>
              <w:rPr>
                <w:rFonts w:cs="Calibri"/>
                <w:sz w:val="24"/>
                <w:szCs w:val="24"/>
              </w:rPr>
            </w:pPr>
            <w:r>
              <w:rPr>
                <w:rFonts w:cs="Calibri"/>
                <w:sz w:val="24"/>
                <w:szCs w:val="24"/>
              </w:rPr>
              <w:t>Budget Summary and Highlights</w:t>
            </w:r>
          </w:p>
        </w:tc>
        <w:tc>
          <w:tcPr>
            <w:tcW w:w="4788" w:type="dxa"/>
            <w:vAlign w:val="bottom"/>
          </w:tcPr>
          <w:p w:rsidR="00566B0B" w:rsidRDefault="00E3213A" w:rsidP="004E305F">
            <w:pPr>
              <w:jc w:val="center"/>
              <w:rPr>
                <w:rFonts w:cs="Calibri"/>
                <w:sz w:val="24"/>
                <w:szCs w:val="24"/>
              </w:rPr>
            </w:pPr>
            <w:r>
              <w:rPr>
                <w:rFonts w:cs="Calibri"/>
                <w:sz w:val="24"/>
                <w:szCs w:val="24"/>
              </w:rPr>
              <w:t>17</w:t>
            </w:r>
          </w:p>
        </w:tc>
      </w:tr>
    </w:tbl>
    <w:p w:rsidR="00566B0B" w:rsidRDefault="00566B0B" w:rsidP="00723C7F">
      <w:pPr>
        <w:rPr>
          <w:rFonts w:cs="Calibri"/>
          <w:sz w:val="24"/>
          <w:szCs w:val="24"/>
        </w:rPr>
      </w:pPr>
    </w:p>
    <w:p w:rsidR="00566B0B" w:rsidRDefault="00566B0B" w:rsidP="00723C7F">
      <w:pPr>
        <w:rPr>
          <w:rFonts w:cs="Calibri"/>
          <w:sz w:val="24"/>
          <w:szCs w:val="24"/>
        </w:rPr>
      </w:pPr>
    </w:p>
    <w:p w:rsidR="00566B0B" w:rsidRDefault="00566B0B" w:rsidP="00723C7F">
      <w:pPr>
        <w:rPr>
          <w:rFonts w:cs="Calibri"/>
          <w:sz w:val="24"/>
          <w:szCs w:val="24"/>
        </w:rPr>
      </w:pPr>
    </w:p>
    <w:p w:rsidR="00566B0B" w:rsidRDefault="00566B0B" w:rsidP="00723C7F">
      <w:pPr>
        <w:rPr>
          <w:rFonts w:cs="Calibri"/>
          <w:sz w:val="24"/>
          <w:szCs w:val="24"/>
        </w:rPr>
      </w:pPr>
    </w:p>
    <w:p w:rsidR="00F86C4A" w:rsidRDefault="00F86C4A" w:rsidP="00723C7F">
      <w:pPr>
        <w:rPr>
          <w:rFonts w:cs="Calibri"/>
          <w:sz w:val="24"/>
          <w:szCs w:val="24"/>
        </w:rPr>
      </w:pPr>
      <w:bookmarkStart w:id="0" w:name="_GoBack"/>
      <w:bookmarkEnd w:id="0"/>
    </w:p>
    <w:p w:rsidR="00566B0B" w:rsidRDefault="00566B0B" w:rsidP="00723C7F">
      <w:pPr>
        <w:rPr>
          <w:rFonts w:cs="Calibri"/>
          <w:sz w:val="24"/>
          <w:szCs w:val="24"/>
        </w:rPr>
      </w:pPr>
    </w:p>
    <w:p w:rsidR="00566B0B" w:rsidRDefault="00566B0B" w:rsidP="00723C7F">
      <w:pPr>
        <w:rPr>
          <w:rFonts w:cs="Calibri"/>
          <w:sz w:val="24"/>
          <w:szCs w:val="24"/>
        </w:rPr>
      </w:pPr>
    </w:p>
    <w:p w:rsidR="00723C7F" w:rsidRPr="0025643B" w:rsidRDefault="00057AF3" w:rsidP="00723C7F">
      <w:pPr>
        <w:rPr>
          <w:rFonts w:cs="Calibri"/>
          <w:b/>
          <w:sz w:val="28"/>
          <w:szCs w:val="28"/>
          <w:u w:val="single"/>
        </w:rPr>
      </w:pPr>
      <w:r>
        <w:rPr>
          <w:rFonts w:cs="Calibri"/>
          <w:b/>
          <w:sz w:val="28"/>
          <w:szCs w:val="28"/>
          <w:u w:val="single"/>
        </w:rPr>
        <w:lastRenderedPageBreak/>
        <w:t>School Profile</w:t>
      </w:r>
    </w:p>
    <w:p w:rsidR="008F2041" w:rsidRDefault="008F2041" w:rsidP="00057AF3">
      <w:pPr>
        <w:pStyle w:val="ListParagraph"/>
        <w:rPr>
          <w:rFonts w:cs="Calibri"/>
          <w:b/>
          <w:sz w:val="28"/>
          <w:szCs w:val="28"/>
        </w:rPr>
      </w:pPr>
    </w:p>
    <w:p w:rsidR="00057AF3" w:rsidRDefault="00057AF3" w:rsidP="00057AF3">
      <w:pPr>
        <w:pStyle w:val="ListParagraph"/>
        <w:rPr>
          <w:rFonts w:cs="Calibri"/>
          <w:b/>
          <w:sz w:val="28"/>
          <w:szCs w:val="28"/>
        </w:rPr>
      </w:pPr>
    </w:p>
    <w:p w:rsidR="00057AF3" w:rsidRDefault="00057AF3" w:rsidP="00057AF3">
      <w:pPr>
        <w:pStyle w:val="ListParagraph"/>
        <w:rPr>
          <w:rFonts w:cs="Calibri"/>
          <w:b/>
          <w:sz w:val="28"/>
          <w:szCs w:val="28"/>
        </w:rPr>
      </w:pPr>
    </w:p>
    <w:p w:rsidR="00057AF3" w:rsidRDefault="00057AF3" w:rsidP="00057AF3">
      <w:pPr>
        <w:pStyle w:val="ListParagraph"/>
        <w:rPr>
          <w:rFonts w:cs="Calibri"/>
          <w:b/>
          <w:sz w:val="28"/>
          <w:szCs w:val="28"/>
        </w:rPr>
      </w:pPr>
    </w:p>
    <w:p w:rsidR="00057AF3" w:rsidRDefault="00057AF3" w:rsidP="00057AF3">
      <w:pPr>
        <w:pStyle w:val="ListParagraph"/>
        <w:rPr>
          <w:rFonts w:cs="Calibri"/>
          <w:b/>
          <w:sz w:val="28"/>
          <w:szCs w:val="28"/>
        </w:rPr>
      </w:pPr>
    </w:p>
    <w:p w:rsidR="00057AF3" w:rsidRDefault="00057AF3" w:rsidP="00057AF3">
      <w:pPr>
        <w:pStyle w:val="ListParagraph"/>
        <w:rPr>
          <w:rFonts w:cs="Calibri"/>
          <w:b/>
          <w:sz w:val="28"/>
          <w:szCs w:val="28"/>
        </w:rPr>
      </w:pPr>
    </w:p>
    <w:p w:rsidR="00057AF3" w:rsidRDefault="00057AF3" w:rsidP="00057AF3">
      <w:pPr>
        <w:pStyle w:val="ListParagraph"/>
        <w:rPr>
          <w:rFonts w:cs="Calibri"/>
          <w:b/>
          <w:sz w:val="28"/>
          <w:szCs w:val="28"/>
        </w:rPr>
      </w:pPr>
    </w:p>
    <w:p w:rsidR="00057AF3" w:rsidRDefault="00057AF3" w:rsidP="00057AF3">
      <w:pPr>
        <w:pStyle w:val="ListParagraph"/>
        <w:rPr>
          <w:rFonts w:cs="Calibri"/>
          <w:b/>
          <w:sz w:val="28"/>
          <w:szCs w:val="28"/>
        </w:rPr>
      </w:pPr>
    </w:p>
    <w:p w:rsidR="00057AF3" w:rsidRPr="008F2041" w:rsidRDefault="00057AF3" w:rsidP="00057AF3">
      <w:pPr>
        <w:pStyle w:val="ListParagraph"/>
        <w:rPr>
          <w:rFonts w:cs="Calibri"/>
          <w:b/>
          <w:sz w:val="28"/>
          <w:szCs w:val="28"/>
        </w:rPr>
      </w:pPr>
    </w:p>
    <w:p w:rsidR="0025643B" w:rsidRPr="00057AF3" w:rsidRDefault="00723C7F" w:rsidP="00057AF3">
      <w:pPr>
        <w:rPr>
          <w:rFonts w:cs="Calibri"/>
          <w:b/>
          <w:sz w:val="28"/>
          <w:szCs w:val="28"/>
          <w:u w:val="single"/>
        </w:rPr>
      </w:pPr>
      <w:r w:rsidRPr="00057AF3">
        <w:rPr>
          <w:rFonts w:cs="Calibri"/>
          <w:b/>
          <w:sz w:val="28"/>
          <w:szCs w:val="28"/>
          <w:u w:val="single"/>
        </w:rPr>
        <w:t xml:space="preserve">Summary of Accomplishments </w:t>
      </w: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566B0B" w:rsidRDefault="00566B0B" w:rsidP="00057AF3">
      <w:pPr>
        <w:rPr>
          <w:rFonts w:cs="Calibri"/>
          <w:b/>
          <w:sz w:val="28"/>
          <w:szCs w:val="28"/>
        </w:rPr>
      </w:pPr>
    </w:p>
    <w:p w:rsidR="00723C7F" w:rsidRPr="00057AF3" w:rsidRDefault="0025643B" w:rsidP="00057AF3">
      <w:pPr>
        <w:rPr>
          <w:rFonts w:cs="Calibri"/>
          <w:b/>
          <w:sz w:val="28"/>
          <w:szCs w:val="28"/>
          <w:u w:val="single"/>
        </w:rPr>
      </w:pPr>
      <w:r w:rsidRPr="00057AF3">
        <w:rPr>
          <w:rFonts w:cs="Calibri"/>
          <w:b/>
          <w:sz w:val="28"/>
          <w:szCs w:val="28"/>
          <w:u w:val="single"/>
        </w:rPr>
        <w:lastRenderedPageBreak/>
        <w:t>I</w:t>
      </w:r>
      <w:r w:rsidR="00723C7F" w:rsidRPr="00057AF3">
        <w:rPr>
          <w:rFonts w:cs="Calibri"/>
          <w:b/>
          <w:sz w:val="28"/>
          <w:szCs w:val="28"/>
          <w:u w:val="single"/>
        </w:rPr>
        <w:t>mpact</w:t>
      </w:r>
      <w:r w:rsidRPr="00057AF3">
        <w:rPr>
          <w:rFonts w:cs="Calibri"/>
          <w:b/>
          <w:sz w:val="28"/>
          <w:szCs w:val="28"/>
          <w:u w:val="single"/>
        </w:rPr>
        <w:t xml:space="preserve"> of major activities/strategies from previous year(s)</w:t>
      </w:r>
      <w:r w:rsidR="00057AF3">
        <w:rPr>
          <w:rFonts w:cs="Calibri"/>
          <w:b/>
          <w:sz w:val="28"/>
          <w:szCs w:val="28"/>
          <w:u w:val="single"/>
        </w:rPr>
        <w:t xml:space="preserve"> (optional)</w:t>
      </w: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057AF3" w:rsidRDefault="00057AF3" w:rsidP="00057AF3">
      <w:pPr>
        <w:rPr>
          <w:rFonts w:cs="Calibri"/>
          <w:b/>
          <w:sz w:val="28"/>
          <w:szCs w:val="28"/>
        </w:rPr>
      </w:pPr>
    </w:p>
    <w:p w:rsidR="008F2041" w:rsidRPr="00057AF3" w:rsidRDefault="008F2041" w:rsidP="00057AF3">
      <w:pPr>
        <w:rPr>
          <w:rFonts w:cs="Calibri"/>
          <w:b/>
          <w:sz w:val="28"/>
          <w:szCs w:val="28"/>
          <w:u w:val="single"/>
        </w:rPr>
      </w:pPr>
      <w:r w:rsidRPr="00057AF3">
        <w:rPr>
          <w:rFonts w:cs="Calibri"/>
          <w:b/>
          <w:sz w:val="28"/>
          <w:szCs w:val="28"/>
          <w:u w:val="single"/>
        </w:rPr>
        <w:t>Trends and Issues (Optional)</w:t>
      </w:r>
    </w:p>
    <w:p w:rsidR="008F2041" w:rsidRDefault="008F2041" w:rsidP="00566B0B">
      <w:pPr>
        <w:rPr>
          <w:rFonts w:cs="Calibri"/>
          <w:b/>
          <w:sz w:val="28"/>
          <w:szCs w:val="28"/>
        </w:rPr>
      </w:pPr>
    </w:p>
    <w:p w:rsidR="00566B0B" w:rsidRPr="008F2041" w:rsidRDefault="00566B0B" w:rsidP="00566B0B">
      <w:pPr>
        <w:rPr>
          <w:rFonts w:cs="Calibri"/>
          <w:b/>
          <w:sz w:val="28"/>
          <w:szCs w:val="28"/>
        </w:rPr>
      </w:pPr>
    </w:p>
    <w:p w:rsidR="00723C7F" w:rsidRDefault="00723C7F" w:rsidP="00723C7F">
      <w:pPr>
        <w:rPr>
          <w:rFonts w:cs="Calibri"/>
          <w:b/>
          <w:sz w:val="28"/>
          <w:szCs w:val="28"/>
        </w:rPr>
      </w:pPr>
    </w:p>
    <w:p w:rsidR="00723C7F" w:rsidRDefault="00723C7F" w:rsidP="00723C7F">
      <w:pPr>
        <w:rPr>
          <w:rFonts w:cs="Calibri"/>
          <w:b/>
          <w:sz w:val="28"/>
          <w:szCs w:val="28"/>
        </w:rPr>
      </w:pPr>
    </w:p>
    <w:p w:rsidR="00723C7F" w:rsidRDefault="00723C7F" w:rsidP="00723C7F">
      <w:pPr>
        <w:rPr>
          <w:rFonts w:cs="Calibri"/>
          <w:b/>
          <w:sz w:val="28"/>
          <w:szCs w:val="28"/>
        </w:rPr>
      </w:pPr>
    </w:p>
    <w:p w:rsidR="00723C7F" w:rsidRDefault="00723C7F" w:rsidP="00723C7F">
      <w:pPr>
        <w:rPr>
          <w:rFonts w:cs="Calibri"/>
          <w:b/>
          <w:sz w:val="28"/>
          <w:szCs w:val="28"/>
        </w:rPr>
      </w:pPr>
    </w:p>
    <w:p w:rsidR="00723C7F" w:rsidRDefault="00723C7F" w:rsidP="00723C7F">
      <w:pPr>
        <w:rPr>
          <w:rFonts w:cs="Calibri"/>
          <w:b/>
          <w:sz w:val="28"/>
          <w:szCs w:val="28"/>
        </w:rPr>
      </w:pPr>
    </w:p>
    <w:p w:rsidR="00057AF3" w:rsidRDefault="00057AF3" w:rsidP="003E4F47">
      <w:pPr>
        <w:spacing w:line="240" w:lineRule="auto"/>
        <w:rPr>
          <w:rFonts w:cs="Calibri"/>
          <w:b/>
          <w:sz w:val="28"/>
          <w:szCs w:val="28"/>
        </w:rPr>
      </w:pPr>
    </w:p>
    <w:p w:rsidR="002669E9" w:rsidRPr="007777FE" w:rsidRDefault="002669E9" w:rsidP="003E4F47">
      <w:pPr>
        <w:spacing w:line="240" w:lineRule="auto"/>
        <w:rPr>
          <w:rFonts w:cs="Calibri"/>
          <w:b/>
          <w:sz w:val="28"/>
          <w:szCs w:val="28"/>
          <w:u w:val="single"/>
        </w:rPr>
      </w:pPr>
      <w:r w:rsidRPr="007777FE">
        <w:rPr>
          <w:rFonts w:cs="Calibri"/>
          <w:b/>
          <w:sz w:val="28"/>
          <w:szCs w:val="28"/>
          <w:u w:val="single"/>
        </w:rPr>
        <w:lastRenderedPageBreak/>
        <w:t>Alberta Education</w:t>
      </w:r>
    </w:p>
    <w:tbl>
      <w:tblPr>
        <w:tblW w:w="0" w:type="auto"/>
        <w:tblLook w:val="00A0" w:firstRow="1" w:lastRow="0" w:firstColumn="1" w:lastColumn="0" w:noHBand="0" w:noVBand="0"/>
      </w:tblPr>
      <w:tblGrid>
        <w:gridCol w:w="1458"/>
        <w:gridCol w:w="8010"/>
      </w:tblGrid>
      <w:tr w:rsidR="002669E9" w:rsidRPr="00E016F6" w:rsidTr="00E016F6">
        <w:tc>
          <w:tcPr>
            <w:tcW w:w="1458" w:type="dxa"/>
          </w:tcPr>
          <w:p w:rsidR="002669E9" w:rsidRPr="00E016F6" w:rsidRDefault="002669E9" w:rsidP="00E016F6">
            <w:pPr>
              <w:spacing w:after="0" w:line="240" w:lineRule="auto"/>
              <w:rPr>
                <w:rFonts w:cs="Calibri"/>
                <w:b/>
              </w:rPr>
            </w:pPr>
            <w:r w:rsidRPr="00E016F6">
              <w:rPr>
                <w:rFonts w:cs="Calibri"/>
                <w:b/>
              </w:rPr>
              <w:t>Vision</w:t>
            </w:r>
          </w:p>
        </w:tc>
        <w:tc>
          <w:tcPr>
            <w:tcW w:w="8010" w:type="dxa"/>
          </w:tcPr>
          <w:p w:rsidR="002669E9" w:rsidRPr="00E016F6" w:rsidRDefault="002669E9" w:rsidP="00E016F6">
            <w:pPr>
              <w:spacing w:after="0" w:line="240" w:lineRule="auto"/>
              <w:rPr>
                <w:rFonts w:cs="Calibri"/>
              </w:rPr>
            </w:pPr>
            <w:r w:rsidRPr="00E016F6">
              <w:rPr>
                <w:rFonts w:cs="Calibri"/>
              </w:rPr>
              <w:t>All students are inspired to achieve success and fulfillment as engaged thinkers and ethical citizens with an entrepreneurial spirit.</w:t>
            </w:r>
            <w:r w:rsidRPr="00E016F6">
              <w:rPr>
                <w:rFonts w:cs="Calibri"/>
              </w:rPr>
              <w:br/>
            </w:r>
          </w:p>
        </w:tc>
      </w:tr>
      <w:tr w:rsidR="002669E9" w:rsidRPr="00E016F6" w:rsidTr="00E016F6">
        <w:tc>
          <w:tcPr>
            <w:tcW w:w="1458" w:type="dxa"/>
          </w:tcPr>
          <w:p w:rsidR="002669E9" w:rsidRPr="00E016F6" w:rsidRDefault="002669E9" w:rsidP="00E016F6">
            <w:pPr>
              <w:spacing w:after="0" w:line="240" w:lineRule="auto"/>
              <w:rPr>
                <w:rFonts w:cs="Calibri"/>
                <w:b/>
              </w:rPr>
            </w:pPr>
            <w:smartTag w:uri="urn:schemas-microsoft-com:office:smarttags" w:element="City">
              <w:smartTag w:uri="urn:schemas-microsoft-com:office:smarttags" w:element="place">
                <w:r w:rsidRPr="00E016F6">
                  <w:rPr>
                    <w:rFonts w:cs="Calibri"/>
                    <w:b/>
                  </w:rPr>
                  <w:t>Mission</w:t>
                </w:r>
              </w:smartTag>
            </w:smartTag>
          </w:p>
        </w:tc>
        <w:tc>
          <w:tcPr>
            <w:tcW w:w="8010" w:type="dxa"/>
          </w:tcPr>
          <w:p w:rsidR="002669E9" w:rsidRPr="00E016F6" w:rsidRDefault="002669E9" w:rsidP="00E016F6">
            <w:pPr>
              <w:spacing w:after="0" w:line="240" w:lineRule="auto"/>
              <w:rPr>
                <w:rFonts w:cs="Calibri"/>
              </w:rPr>
            </w:pPr>
            <w:r w:rsidRPr="00E016F6">
              <w:rPr>
                <w:rFonts w:cs="Calibri"/>
              </w:rPr>
              <w:t>Collaborate to inspire every student to engage in high quality inclusive learning opportunities needed to develop competencies required to contribute to an enriched society and sustainable economy.</w:t>
            </w:r>
            <w:r w:rsidRPr="00E016F6">
              <w:rPr>
                <w:rFonts w:cs="Calibri"/>
              </w:rPr>
              <w:br/>
            </w:r>
          </w:p>
        </w:tc>
      </w:tr>
      <w:tr w:rsidR="002669E9" w:rsidRPr="00E016F6" w:rsidTr="00E016F6">
        <w:tc>
          <w:tcPr>
            <w:tcW w:w="1458" w:type="dxa"/>
          </w:tcPr>
          <w:p w:rsidR="002669E9" w:rsidRPr="00E016F6" w:rsidRDefault="002669E9" w:rsidP="00E016F6">
            <w:pPr>
              <w:spacing w:after="0" w:line="240" w:lineRule="auto"/>
              <w:rPr>
                <w:rFonts w:cs="Calibri"/>
                <w:b/>
              </w:rPr>
            </w:pPr>
            <w:r w:rsidRPr="00E016F6">
              <w:rPr>
                <w:rFonts w:cs="Calibri"/>
                <w:b/>
              </w:rPr>
              <w:t>Goals</w:t>
            </w:r>
          </w:p>
        </w:tc>
        <w:tc>
          <w:tcPr>
            <w:tcW w:w="8010" w:type="dxa"/>
          </w:tcPr>
          <w:p w:rsidR="002669E9" w:rsidRPr="00E016F6" w:rsidRDefault="002669E9" w:rsidP="00E016F6">
            <w:pPr>
              <w:pStyle w:val="ListParagraph"/>
              <w:numPr>
                <w:ilvl w:val="0"/>
                <w:numId w:val="2"/>
              </w:numPr>
              <w:tabs>
                <w:tab w:val="left" w:pos="342"/>
              </w:tabs>
              <w:spacing w:after="0" w:line="240" w:lineRule="auto"/>
              <w:ind w:left="342" w:hanging="342"/>
              <w:rPr>
                <w:rFonts w:cs="Calibri"/>
              </w:rPr>
            </w:pPr>
            <w:r w:rsidRPr="00E016F6">
              <w:rPr>
                <w:rFonts w:cs="Calibri"/>
              </w:rPr>
              <w:t>Success for every student.</w:t>
            </w:r>
          </w:p>
          <w:p w:rsidR="002669E9" w:rsidRPr="00E016F6" w:rsidRDefault="002669E9" w:rsidP="00E016F6">
            <w:pPr>
              <w:pStyle w:val="ListParagraph"/>
              <w:numPr>
                <w:ilvl w:val="0"/>
                <w:numId w:val="2"/>
              </w:numPr>
              <w:tabs>
                <w:tab w:val="left" w:pos="342"/>
              </w:tabs>
              <w:spacing w:after="0" w:line="240" w:lineRule="auto"/>
              <w:ind w:left="342" w:hanging="342"/>
              <w:rPr>
                <w:rFonts w:cs="Calibri"/>
                <w:b/>
                <w:u w:val="single"/>
              </w:rPr>
            </w:pPr>
            <w:r w:rsidRPr="00E016F6">
              <w:rPr>
                <w:rFonts w:cs="Calibri"/>
              </w:rPr>
              <w:t>High quality education through collaboration and innovation.</w:t>
            </w:r>
          </w:p>
          <w:p w:rsidR="002669E9" w:rsidRPr="00E016F6" w:rsidRDefault="002669E9" w:rsidP="00E016F6">
            <w:pPr>
              <w:pStyle w:val="ListParagraph"/>
              <w:numPr>
                <w:ilvl w:val="0"/>
                <w:numId w:val="2"/>
              </w:numPr>
              <w:tabs>
                <w:tab w:val="left" w:pos="342"/>
              </w:tabs>
              <w:spacing w:after="0" w:line="240" w:lineRule="auto"/>
              <w:ind w:left="342" w:hanging="342"/>
              <w:rPr>
                <w:rFonts w:cs="Calibri"/>
                <w:b/>
                <w:u w:val="single"/>
              </w:rPr>
            </w:pPr>
            <w:r w:rsidRPr="00E016F6">
              <w:rPr>
                <w:rFonts w:cs="Calibri"/>
              </w:rPr>
              <w:t>Success for First Nation, Metis and Inuit (FNMI) students.</w:t>
            </w:r>
            <w:r w:rsidRPr="00E016F6">
              <w:rPr>
                <w:rFonts w:cs="Calibri"/>
              </w:rPr>
              <w:br/>
            </w:r>
          </w:p>
        </w:tc>
      </w:tr>
    </w:tbl>
    <w:p w:rsidR="002669E9" w:rsidRDefault="0025643B" w:rsidP="009F4D88">
      <w:pPr>
        <w:spacing w:line="240" w:lineRule="auto"/>
        <w:rPr>
          <w:rFonts w:cs="Calibri"/>
        </w:rPr>
      </w:pPr>
      <w:r>
        <w:rPr>
          <w:rFonts w:cs="Calibri"/>
          <w:b/>
        </w:rPr>
        <w:t xml:space="preserve">Alberta Education </w:t>
      </w:r>
      <w:r w:rsidR="002669E9">
        <w:rPr>
          <w:rFonts w:cs="Calibri"/>
          <w:b/>
        </w:rPr>
        <w:t>Foundation</w:t>
      </w:r>
      <w:r>
        <w:rPr>
          <w:rFonts w:cs="Calibri"/>
          <w:b/>
        </w:rPr>
        <w:t xml:space="preserve"> for Student Learning</w:t>
      </w:r>
      <w:r w:rsidR="002669E9">
        <w:rPr>
          <w:rFonts w:cs="Calibri"/>
          <w:b/>
        </w:rPr>
        <w:br/>
      </w:r>
      <w:r w:rsidR="002669E9" w:rsidRPr="007777FE">
        <w:rPr>
          <w:rFonts w:cs="Calibri"/>
        </w:rPr>
        <w:t>Literacy and numeracy are key</w:t>
      </w:r>
      <w:r>
        <w:rPr>
          <w:rFonts w:cs="Calibri"/>
        </w:rPr>
        <w:t>s</w:t>
      </w:r>
      <w:r w:rsidR="002669E9" w:rsidRPr="007777FE">
        <w:rPr>
          <w:rFonts w:cs="Calibri"/>
        </w:rPr>
        <w:t xml:space="preserve"> to student learning</w:t>
      </w:r>
    </w:p>
    <w:p w:rsidR="002669E9" w:rsidRPr="009F4D88" w:rsidRDefault="002669E9" w:rsidP="009F4D88">
      <w:pPr>
        <w:spacing w:line="240" w:lineRule="auto"/>
        <w:rPr>
          <w:rFonts w:cs="Calibri"/>
          <w:b/>
          <w:u w:val="single"/>
        </w:rPr>
      </w:pPr>
      <w:r w:rsidRPr="009F4D88">
        <w:rPr>
          <w:rFonts w:cs="Calibri"/>
          <w:b/>
        </w:rPr>
        <w:t>Competencies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648"/>
      </w:tblGrid>
      <w:tr w:rsidR="002669E9" w:rsidRPr="00E016F6" w:rsidTr="0025643B">
        <w:tc>
          <w:tcPr>
            <w:tcW w:w="4820" w:type="dxa"/>
          </w:tcPr>
          <w:p w:rsidR="002669E9" w:rsidRPr="00E016F6" w:rsidRDefault="002669E9" w:rsidP="00E016F6">
            <w:pPr>
              <w:spacing w:after="0" w:line="240" w:lineRule="auto"/>
              <w:rPr>
                <w:rFonts w:cs="Calibri"/>
              </w:rPr>
            </w:pPr>
            <w:r w:rsidRPr="00E016F6">
              <w:rPr>
                <w:rFonts w:cs="Calibri"/>
              </w:rPr>
              <w:t>Critical thinking, problem solving and decision making</w:t>
            </w:r>
          </w:p>
        </w:tc>
        <w:tc>
          <w:tcPr>
            <w:tcW w:w="4648" w:type="dxa"/>
          </w:tcPr>
          <w:p w:rsidR="002669E9" w:rsidRPr="00E016F6" w:rsidRDefault="002669E9" w:rsidP="00E016F6">
            <w:pPr>
              <w:spacing w:after="0" w:line="240" w:lineRule="auto"/>
              <w:rPr>
                <w:rFonts w:cs="Calibri"/>
              </w:rPr>
            </w:pPr>
            <w:r w:rsidRPr="00E016F6">
              <w:rPr>
                <w:rFonts w:cs="Calibri"/>
              </w:rPr>
              <w:t>Digital and technological fluency</w:t>
            </w:r>
          </w:p>
        </w:tc>
      </w:tr>
      <w:tr w:rsidR="002669E9" w:rsidRPr="00E016F6" w:rsidTr="0025643B">
        <w:tc>
          <w:tcPr>
            <w:tcW w:w="4820" w:type="dxa"/>
          </w:tcPr>
          <w:p w:rsidR="002669E9" w:rsidRPr="00E016F6" w:rsidRDefault="002669E9" w:rsidP="00E016F6">
            <w:pPr>
              <w:spacing w:after="0" w:line="240" w:lineRule="auto"/>
              <w:rPr>
                <w:rFonts w:cs="Calibri"/>
              </w:rPr>
            </w:pPr>
            <w:r w:rsidRPr="00E016F6">
              <w:rPr>
                <w:rFonts w:cs="Calibri"/>
              </w:rPr>
              <w:t>Creativity and innovation</w:t>
            </w:r>
          </w:p>
        </w:tc>
        <w:tc>
          <w:tcPr>
            <w:tcW w:w="4648" w:type="dxa"/>
          </w:tcPr>
          <w:p w:rsidR="002669E9" w:rsidRPr="00E016F6" w:rsidRDefault="002669E9" w:rsidP="00E016F6">
            <w:pPr>
              <w:spacing w:after="0" w:line="240" w:lineRule="auto"/>
              <w:rPr>
                <w:rFonts w:cs="Calibri"/>
              </w:rPr>
            </w:pPr>
            <w:r w:rsidRPr="00E016F6">
              <w:rPr>
                <w:rFonts w:cs="Calibri"/>
              </w:rPr>
              <w:t xml:space="preserve">Collaboration and leadership </w:t>
            </w:r>
          </w:p>
        </w:tc>
      </w:tr>
      <w:tr w:rsidR="002669E9" w:rsidRPr="00E016F6" w:rsidTr="0025643B">
        <w:tc>
          <w:tcPr>
            <w:tcW w:w="4820" w:type="dxa"/>
          </w:tcPr>
          <w:p w:rsidR="002669E9" w:rsidRPr="00E016F6" w:rsidRDefault="002669E9" w:rsidP="00E016F6">
            <w:pPr>
              <w:spacing w:after="0" w:line="240" w:lineRule="auto"/>
              <w:rPr>
                <w:rFonts w:cs="Calibri"/>
              </w:rPr>
            </w:pPr>
            <w:r w:rsidRPr="00E016F6">
              <w:rPr>
                <w:rFonts w:cs="Calibri"/>
              </w:rPr>
              <w:t>Social, cultural, global and environmental responsibility</w:t>
            </w:r>
          </w:p>
        </w:tc>
        <w:tc>
          <w:tcPr>
            <w:tcW w:w="4648" w:type="dxa"/>
          </w:tcPr>
          <w:p w:rsidR="002669E9" w:rsidRPr="00E016F6" w:rsidRDefault="002669E9" w:rsidP="00E016F6">
            <w:pPr>
              <w:spacing w:after="0" w:line="240" w:lineRule="auto"/>
              <w:rPr>
                <w:rFonts w:cs="Calibri"/>
              </w:rPr>
            </w:pPr>
            <w:r w:rsidRPr="00E016F6">
              <w:rPr>
                <w:rFonts w:cs="Calibri"/>
              </w:rPr>
              <w:t>Lifelong learning, personal management and well being</w:t>
            </w:r>
          </w:p>
        </w:tc>
      </w:tr>
      <w:tr w:rsidR="002669E9" w:rsidRPr="00E016F6" w:rsidTr="0025643B">
        <w:tc>
          <w:tcPr>
            <w:tcW w:w="4820" w:type="dxa"/>
          </w:tcPr>
          <w:p w:rsidR="002669E9" w:rsidRPr="00E016F6" w:rsidRDefault="002669E9" w:rsidP="00E016F6">
            <w:pPr>
              <w:spacing w:after="0" w:line="240" w:lineRule="auto"/>
              <w:rPr>
                <w:rFonts w:cs="Calibri"/>
              </w:rPr>
            </w:pPr>
            <w:r w:rsidRPr="00E016F6">
              <w:rPr>
                <w:rFonts w:cs="Calibri"/>
              </w:rPr>
              <w:t>Communication</w:t>
            </w:r>
          </w:p>
        </w:tc>
        <w:tc>
          <w:tcPr>
            <w:tcW w:w="4648" w:type="dxa"/>
          </w:tcPr>
          <w:p w:rsidR="002669E9" w:rsidRPr="00E016F6" w:rsidRDefault="002669E9" w:rsidP="00E016F6">
            <w:pPr>
              <w:pStyle w:val="ListParagraph"/>
              <w:spacing w:after="0" w:line="240" w:lineRule="auto"/>
              <w:ind w:left="0"/>
              <w:rPr>
                <w:rFonts w:cs="Calibri"/>
              </w:rPr>
            </w:pPr>
          </w:p>
        </w:tc>
      </w:tr>
    </w:tbl>
    <w:p w:rsidR="0025643B" w:rsidRDefault="0025643B" w:rsidP="009F4D88">
      <w:pPr>
        <w:rPr>
          <w:rFonts w:cs="Calibri"/>
          <w:b/>
          <w:sz w:val="28"/>
          <w:szCs w:val="28"/>
        </w:rPr>
      </w:pPr>
    </w:p>
    <w:p w:rsidR="008F2041" w:rsidRDefault="008F2041" w:rsidP="009F4D88">
      <w:pPr>
        <w:rPr>
          <w:rFonts w:cs="Calibri"/>
          <w:b/>
          <w:sz w:val="28"/>
          <w:szCs w:val="28"/>
        </w:rPr>
      </w:pPr>
    </w:p>
    <w:p w:rsidR="008F2041" w:rsidRDefault="008F2041" w:rsidP="009F4D88">
      <w:pPr>
        <w:rPr>
          <w:rFonts w:cs="Calibri"/>
          <w:b/>
          <w:sz w:val="28"/>
          <w:szCs w:val="28"/>
        </w:rPr>
      </w:pPr>
    </w:p>
    <w:p w:rsidR="008F2041" w:rsidRDefault="008F2041" w:rsidP="009F4D88">
      <w:pPr>
        <w:rPr>
          <w:rFonts w:cs="Calibri"/>
          <w:b/>
          <w:sz w:val="28"/>
          <w:szCs w:val="28"/>
        </w:rPr>
      </w:pPr>
    </w:p>
    <w:p w:rsidR="008F2041" w:rsidRDefault="008F2041" w:rsidP="009F4D88">
      <w:pPr>
        <w:rPr>
          <w:rFonts w:cs="Calibri"/>
          <w:b/>
          <w:sz w:val="28"/>
          <w:szCs w:val="28"/>
        </w:rPr>
      </w:pPr>
    </w:p>
    <w:p w:rsidR="008F2041" w:rsidRDefault="008F2041" w:rsidP="009F4D88">
      <w:pPr>
        <w:rPr>
          <w:rFonts w:cs="Calibri"/>
          <w:b/>
          <w:sz w:val="28"/>
          <w:szCs w:val="28"/>
        </w:rPr>
      </w:pPr>
    </w:p>
    <w:p w:rsidR="008F2041" w:rsidRDefault="008F2041" w:rsidP="009F4D88">
      <w:pPr>
        <w:rPr>
          <w:rFonts w:cs="Calibri"/>
          <w:b/>
          <w:sz w:val="28"/>
          <w:szCs w:val="28"/>
        </w:rPr>
      </w:pPr>
    </w:p>
    <w:p w:rsidR="008F2041" w:rsidRDefault="008F2041" w:rsidP="009F4D88">
      <w:pPr>
        <w:rPr>
          <w:rFonts w:cs="Calibri"/>
          <w:b/>
          <w:sz w:val="28"/>
          <w:szCs w:val="28"/>
        </w:rPr>
      </w:pPr>
    </w:p>
    <w:p w:rsidR="008F2041" w:rsidRDefault="008F2041" w:rsidP="009F4D88">
      <w:pPr>
        <w:rPr>
          <w:rFonts w:cs="Calibri"/>
          <w:b/>
          <w:sz w:val="28"/>
          <w:szCs w:val="28"/>
        </w:rPr>
      </w:pPr>
    </w:p>
    <w:p w:rsidR="008F2041" w:rsidRDefault="008F2041" w:rsidP="009F4D88">
      <w:pPr>
        <w:rPr>
          <w:rFonts w:cs="Calibri"/>
          <w:b/>
          <w:sz w:val="28"/>
          <w:szCs w:val="28"/>
        </w:rPr>
      </w:pPr>
    </w:p>
    <w:p w:rsidR="00B04810" w:rsidRDefault="00B04810" w:rsidP="009F4D88">
      <w:pPr>
        <w:rPr>
          <w:rFonts w:cs="Calibri"/>
          <w:b/>
          <w:sz w:val="28"/>
          <w:szCs w:val="28"/>
        </w:rPr>
      </w:pPr>
    </w:p>
    <w:p w:rsidR="002669E9" w:rsidRPr="004B7750" w:rsidRDefault="002669E9" w:rsidP="009F4D88">
      <w:pPr>
        <w:rPr>
          <w:rFonts w:cs="Calibri"/>
          <w:b/>
          <w:sz w:val="28"/>
          <w:szCs w:val="28"/>
        </w:rPr>
      </w:pPr>
      <w:r>
        <w:rPr>
          <w:rFonts w:cs="Calibri"/>
          <w:b/>
          <w:sz w:val="28"/>
          <w:szCs w:val="28"/>
        </w:rPr>
        <w:lastRenderedPageBreak/>
        <w:t>Parkland School Division’s</w:t>
      </w:r>
      <w:r w:rsidRPr="003E4F47">
        <w:rPr>
          <w:rFonts w:cs="Calibri"/>
          <w:b/>
          <w:sz w:val="28"/>
          <w:szCs w:val="28"/>
        </w:rPr>
        <w:t xml:space="preserve"> Ultimate Goal:  Student Success and Well Being</w:t>
      </w:r>
    </w:p>
    <w:p w:rsidR="002669E9" w:rsidRDefault="002669E9" w:rsidP="003E4F47">
      <w:pPr>
        <w:rPr>
          <w:rFonts w:cs="Calibri"/>
          <w:i/>
        </w:rPr>
      </w:pPr>
      <w:r w:rsidRPr="003E4F47">
        <w:rPr>
          <w:rFonts w:cs="Calibri"/>
          <w:i/>
        </w:rPr>
        <w:t xml:space="preserve">Students will be encouraged to explore, create, imagine, </w:t>
      </w:r>
      <w:r>
        <w:rPr>
          <w:rFonts w:cs="Calibri"/>
          <w:i/>
        </w:rPr>
        <w:t xml:space="preserve">and </w:t>
      </w:r>
      <w:r w:rsidRPr="003E4F47">
        <w:rPr>
          <w:rFonts w:cs="Calibri"/>
          <w:i/>
        </w:rPr>
        <w:t xml:space="preserve">engage in lifelong learning as they develop their skills/competencies </w:t>
      </w:r>
      <w:r>
        <w:rPr>
          <w:rFonts w:cs="Calibri"/>
          <w:i/>
        </w:rPr>
        <w:t>to</w:t>
      </w:r>
      <w:r w:rsidRPr="003E4F47">
        <w:rPr>
          <w:rFonts w:cs="Calibri"/>
          <w:i/>
        </w:rPr>
        <w:t xml:space="preserve"> prepare to enter the world of post-secondary studies or work.</w:t>
      </w:r>
      <w:r>
        <w:rPr>
          <w:rFonts w:cs="Calibri"/>
          <w:i/>
        </w:rPr>
        <w:t xml:space="preserve">  The Division believes that student success is closely linked to student well-being and the development of social-emotional assets that build resiliency and is therefore committed to the development of the whole child at all levels of their education.  The key elements that will guide the work of the Division include:</w:t>
      </w:r>
    </w:p>
    <w:p w:rsidR="002669E9" w:rsidRDefault="002669E9" w:rsidP="00081F58">
      <w:pPr>
        <w:pStyle w:val="ListParagraph"/>
        <w:numPr>
          <w:ilvl w:val="0"/>
          <w:numId w:val="4"/>
        </w:numPr>
        <w:rPr>
          <w:rFonts w:cs="Calibri"/>
          <w:i/>
        </w:rPr>
      </w:pPr>
      <w:r>
        <w:rPr>
          <w:rFonts w:cs="Calibri"/>
          <w:i/>
        </w:rPr>
        <w:t>Engage our Students</w:t>
      </w:r>
    </w:p>
    <w:p w:rsidR="002669E9" w:rsidRDefault="002669E9" w:rsidP="00081F58">
      <w:pPr>
        <w:pStyle w:val="ListParagraph"/>
        <w:numPr>
          <w:ilvl w:val="0"/>
          <w:numId w:val="4"/>
        </w:numPr>
        <w:rPr>
          <w:rFonts w:cs="Calibri"/>
          <w:i/>
        </w:rPr>
      </w:pPr>
      <w:r>
        <w:rPr>
          <w:rFonts w:cs="Calibri"/>
          <w:i/>
        </w:rPr>
        <w:t>Engage our Staff</w:t>
      </w:r>
    </w:p>
    <w:p w:rsidR="002669E9" w:rsidRDefault="002669E9" w:rsidP="00081F58">
      <w:pPr>
        <w:pStyle w:val="ListParagraph"/>
        <w:numPr>
          <w:ilvl w:val="0"/>
          <w:numId w:val="4"/>
        </w:numPr>
        <w:rPr>
          <w:rFonts w:cs="Calibri"/>
          <w:i/>
        </w:rPr>
      </w:pPr>
      <w:r>
        <w:rPr>
          <w:rFonts w:cs="Calibri"/>
          <w:i/>
        </w:rPr>
        <w:t>Engage our Community</w:t>
      </w:r>
    </w:p>
    <w:p w:rsidR="002669E9" w:rsidRPr="00081F58" w:rsidRDefault="002669E9" w:rsidP="00081F58">
      <w:pPr>
        <w:pStyle w:val="ListParagraph"/>
        <w:numPr>
          <w:ilvl w:val="0"/>
          <w:numId w:val="4"/>
        </w:numPr>
        <w:rPr>
          <w:rFonts w:cs="Calibri"/>
          <w:i/>
        </w:rPr>
      </w:pPr>
      <w:r>
        <w:rPr>
          <w:rFonts w:cs="Calibri"/>
          <w:i/>
        </w:rPr>
        <w:t>Stewardship of our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
        <w:gridCol w:w="2022"/>
        <w:gridCol w:w="2126"/>
        <w:gridCol w:w="2268"/>
        <w:gridCol w:w="2380"/>
      </w:tblGrid>
      <w:tr w:rsidR="002669E9" w:rsidRPr="00E016F6" w:rsidTr="00E016F6">
        <w:trPr>
          <w:cantSplit/>
          <w:trHeight w:val="1597"/>
        </w:trPr>
        <w:tc>
          <w:tcPr>
            <w:tcW w:w="780" w:type="dxa"/>
            <w:vMerge w:val="restart"/>
            <w:shd w:val="clear" w:color="auto" w:fill="D9D9D9"/>
            <w:textDirection w:val="btLr"/>
          </w:tcPr>
          <w:p w:rsidR="002669E9" w:rsidRPr="00E016F6" w:rsidRDefault="002669E9" w:rsidP="00E016F6">
            <w:pPr>
              <w:spacing w:after="0" w:line="240" w:lineRule="auto"/>
              <w:ind w:left="113" w:right="113"/>
              <w:jc w:val="center"/>
              <w:rPr>
                <w:rFonts w:cs="Calibri"/>
                <w:b/>
                <w:color w:val="0070C0"/>
                <w:sz w:val="32"/>
                <w:szCs w:val="32"/>
              </w:rPr>
            </w:pPr>
            <w:r w:rsidRPr="00E016F6">
              <w:rPr>
                <w:rFonts w:cs="Calibri"/>
                <w:b/>
                <w:color w:val="0070C0"/>
                <w:sz w:val="32"/>
                <w:szCs w:val="32"/>
              </w:rPr>
              <w:t>Key Elements</w:t>
            </w:r>
          </w:p>
          <w:p w:rsidR="002669E9" w:rsidRPr="00E016F6" w:rsidRDefault="002669E9" w:rsidP="00E016F6">
            <w:pPr>
              <w:spacing w:after="0" w:line="240" w:lineRule="auto"/>
              <w:ind w:left="113" w:right="113"/>
              <w:jc w:val="center"/>
              <w:rPr>
                <w:rFonts w:cs="Calibri"/>
                <w:b/>
                <w:color w:val="0070C0"/>
              </w:rPr>
            </w:pPr>
          </w:p>
        </w:tc>
        <w:tc>
          <w:tcPr>
            <w:tcW w:w="2022" w:type="dxa"/>
            <w:shd w:val="clear" w:color="auto" w:fill="D9D9D9"/>
          </w:tcPr>
          <w:p w:rsidR="002669E9" w:rsidRPr="00E016F6" w:rsidRDefault="002669E9" w:rsidP="00E016F6">
            <w:pPr>
              <w:spacing w:after="0" w:line="240" w:lineRule="auto"/>
              <w:rPr>
                <w:rFonts w:cs="Calibri"/>
                <w:b/>
                <w:color w:val="0070C0"/>
                <w:sz w:val="32"/>
                <w:szCs w:val="32"/>
              </w:rPr>
            </w:pPr>
            <w:r w:rsidRPr="00E016F6">
              <w:rPr>
                <w:rFonts w:cs="Calibri"/>
                <w:b/>
                <w:color w:val="0070C0"/>
                <w:sz w:val="32"/>
                <w:szCs w:val="32"/>
              </w:rPr>
              <w:t>Engage our Students</w:t>
            </w:r>
          </w:p>
          <w:p w:rsidR="002669E9" w:rsidRPr="00E016F6" w:rsidRDefault="002669E9" w:rsidP="00E016F6">
            <w:pPr>
              <w:spacing w:after="0" w:line="240" w:lineRule="auto"/>
              <w:rPr>
                <w:rFonts w:cs="Calibri"/>
                <w:b/>
                <w:i/>
              </w:rPr>
            </w:pPr>
          </w:p>
          <w:p w:rsidR="002669E9" w:rsidRPr="00E016F6" w:rsidRDefault="002669E9" w:rsidP="00E016F6">
            <w:pPr>
              <w:spacing w:after="0" w:line="240" w:lineRule="auto"/>
              <w:rPr>
                <w:rFonts w:cs="Calibri"/>
                <w:b/>
                <w:color w:val="0070C0"/>
                <w:sz w:val="32"/>
                <w:szCs w:val="32"/>
              </w:rPr>
            </w:pPr>
            <w:r w:rsidRPr="00E016F6">
              <w:rPr>
                <w:rFonts w:cs="Calibri"/>
                <w:b/>
                <w:i/>
              </w:rPr>
              <w:t>Every student will be successful</w:t>
            </w:r>
          </w:p>
        </w:tc>
        <w:tc>
          <w:tcPr>
            <w:tcW w:w="2126" w:type="dxa"/>
            <w:shd w:val="clear" w:color="auto" w:fill="D9D9D9"/>
          </w:tcPr>
          <w:p w:rsidR="002669E9" w:rsidRPr="00E016F6" w:rsidRDefault="002669E9" w:rsidP="00E016F6">
            <w:pPr>
              <w:spacing w:after="0" w:line="240" w:lineRule="auto"/>
              <w:rPr>
                <w:rFonts w:cs="Calibri"/>
                <w:b/>
                <w:color w:val="0070C0"/>
                <w:sz w:val="32"/>
                <w:szCs w:val="32"/>
              </w:rPr>
            </w:pPr>
            <w:r w:rsidRPr="00E016F6">
              <w:rPr>
                <w:rFonts w:cs="Calibri"/>
                <w:b/>
                <w:color w:val="0070C0"/>
                <w:sz w:val="32"/>
                <w:szCs w:val="32"/>
              </w:rPr>
              <w:t>Engage our Staff</w:t>
            </w:r>
          </w:p>
          <w:p w:rsidR="002669E9" w:rsidRPr="00E016F6" w:rsidRDefault="002669E9" w:rsidP="00E016F6">
            <w:pPr>
              <w:spacing w:after="0" w:line="240" w:lineRule="auto"/>
              <w:rPr>
                <w:rFonts w:cs="Calibri"/>
                <w:b/>
                <w:i/>
              </w:rPr>
            </w:pPr>
          </w:p>
          <w:p w:rsidR="002669E9" w:rsidRPr="00E016F6" w:rsidRDefault="002669E9" w:rsidP="00E016F6">
            <w:pPr>
              <w:spacing w:after="0" w:line="240" w:lineRule="auto"/>
              <w:rPr>
                <w:rFonts w:cs="Calibri"/>
                <w:b/>
                <w:color w:val="0070C0"/>
                <w:sz w:val="32"/>
                <w:szCs w:val="32"/>
              </w:rPr>
            </w:pPr>
            <w:r w:rsidRPr="00E016F6">
              <w:rPr>
                <w:rFonts w:cs="Calibri"/>
                <w:b/>
                <w:i/>
              </w:rPr>
              <w:t>All staff are learners with a focus on student success</w:t>
            </w:r>
          </w:p>
        </w:tc>
        <w:tc>
          <w:tcPr>
            <w:tcW w:w="2268" w:type="dxa"/>
            <w:shd w:val="clear" w:color="auto" w:fill="D9D9D9"/>
          </w:tcPr>
          <w:p w:rsidR="002669E9" w:rsidRPr="00E016F6" w:rsidRDefault="002669E9" w:rsidP="00E016F6">
            <w:pPr>
              <w:spacing w:after="0" w:line="240" w:lineRule="auto"/>
              <w:rPr>
                <w:rFonts w:cs="Calibri"/>
                <w:b/>
                <w:color w:val="0070C0"/>
                <w:sz w:val="32"/>
                <w:szCs w:val="32"/>
              </w:rPr>
            </w:pPr>
            <w:r w:rsidRPr="00E016F6">
              <w:rPr>
                <w:rFonts w:cs="Calibri"/>
                <w:b/>
                <w:color w:val="0070C0"/>
                <w:sz w:val="32"/>
                <w:szCs w:val="32"/>
              </w:rPr>
              <w:t>Engage our Community</w:t>
            </w:r>
          </w:p>
          <w:p w:rsidR="002669E9" w:rsidRPr="00E016F6" w:rsidRDefault="002669E9" w:rsidP="00E016F6">
            <w:pPr>
              <w:spacing w:after="0" w:line="240" w:lineRule="auto"/>
              <w:ind w:right="-54"/>
              <w:rPr>
                <w:rFonts w:cs="Calibri"/>
                <w:b/>
                <w:i/>
              </w:rPr>
            </w:pPr>
          </w:p>
          <w:p w:rsidR="002669E9" w:rsidRPr="00E016F6" w:rsidRDefault="002669E9" w:rsidP="00E016F6">
            <w:pPr>
              <w:spacing w:after="0" w:line="240" w:lineRule="auto"/>
              <w:ind w:right="-54"/>
              <w:rPr>
                <w:rFonts w:cs="Calibri"/>
                <w:b/>
                <w:color w:val="0070C0"/>
                <w:sz w:val="32"/>
                <w:szCs w:val="32"/>
              </w:rPr>
            </w:pPr>
            <w:r w:rsidRPr="00E016F6">
              <w:rPr>
                <w:rFonts w:cs="Calibri"/>
                <w:b/>
                <w:i/>
              </w:rPr>
              <w:t>Everyone can make a meaningful contribution to public education</w:t>
            </w:r>
          </w:p>
        </w:tc>
        <w:tc>
          <w:tcPr>
            <w:tcW w:w="2380" w:type="dxa"/>
            <w:shd w:val="clear" w:color="auto" w:fill="D9D9D9"/>
          </w:tcPr>
          <w:p w:rsidR="002669E9" w:rsidRPr="00E016F6" w:rsidRDefault="002669E9" w:rsidP="00E016F6">
            <w:pPr>
              <w:spacing w:after="0" w:line="240" w:lineRule="auto"/>
              <w:rPr>
                <w:rFonts w:cs="Calibri"/>
                <w:b/>
                <w:color w:val="0070C0"/>
                <w:sz w:val="32"/>
                <w:szCs w:val="32"/>
              </w:rPr>
            </w:pPr>
            <w:r w:rsidRPr="00E016F6">
              <w:rPr>
                <w:rFonts w:cs="Calibri"/>
                <w:b/>
                <w:color w:val="0070C0"/>
                <w:sz w:val="32"/>
                <w:szCs w:val="32"/>
              </w:rPr>
              <w:t>Stewardship of our Resources</w:t>
            </w:r>
          </w:p>
          <w:p w:rsidR="002669E9" w:rsidRPr="00E016F6" w:rsidRDefault="002669E9" w:rsidP="00E016F6">
            <w:pPr>
              <w:spacing w:after="0" w:line="240" w:lineRule="auto"/>
              <w:rPr>
                <w:rFonts w:cs="Calibri"/>
                <w:b/>
                <w:i/>
              </w:rPr>
            </w:pPr>
          </w:p>
          <w:p w:rsidR="002669E9" w:rsidRPr="00E016F6" w:rsidRDefault="002669E9" w:rsidP="00E016F6">
            <w:pPr>
              <w:spacing w:after="0" w:line="240" w:lineRule="auto"/>
              <w:rPr>
                <w:rFonts w:cs="Calibri"/>
                <w:b/>
                <w:color w:val="0070C0"/>
                <w:sz w:val="32"/>
                <w:szCs w:val="32"/>
              </w:rPr>
            </w:pPr>
            <w:r w:rsidRPr="00E016F6">
              <w:rPr>
                <w:rFonts w:cs="Calibri"/>
                <w:b/>
                <w:i/>
              </w:rPr>
              <w:t>The Division effectively manages its resources to support student learning</w:t>
            </w:r>
          </w:p>
        </w:tc>
      </w:tr>
      <w:tr w:rsidR="002669E9" w:rsidRPr="00E016F6" w:rsidTr="00E016F6">
        <w:tc>
          <w:tcPr>
            <w:tcW w:w="780" w:type="dxa"/>
            <w:vMerge/>
            <w:textDirection w:val="btLr"/>
          </w:tcPr>
          <w:p w:rsidR="002669E9" w:rsidRPr="00E016F6" w:rsidRDefault="002669E9" w:rsidP="00E016F6">
            <w:pPr>
              <w:spacing w:after="0" w:line="240" w:lineRule="auto"/>
              <w:ind w:left="113" w:right="113"/>
              <w:jc w:val="center"/>
              <w:rPr>
                <w:rFonts w:cs="Calibri"/>
                <w:b/>
                <w:sz w:val="28"/>
                <w:szCs w:val="28"/>
              </w:rPr>
            </w:pPr>
          </w:p>
        </w:tc>
        <w:tc>
          <w:tcPr>
            <w:tcW w:w="2022" w:type="dxa"/>
          </w:tcPr>
          <w:p w:rsidR="002669E9" w:rsidRPr="00E016F6" w:rsidRDefault="002669E9" w:rsidP="00E016F6">
            <w:pPr>
              <w:spacing w:after="0" w:line="240" w:lineRule="auto"/>
              <w:rPr>
                <w:rFonts w:cs="Calibri"/>
              </w:rPr>
            </w:pPr>
            <w:r w:rsidRPr="00E016F6">
              <w:rPr>
                <w:rFonts w:cs="Calibri"/>
              </w:rPr>
              <w:t>Meaningful assessment and reporting</w:t>
            </w:r>
          </w:p>
        </w:tc>
        <w:tc>
          <w:tcPr>
            <w:tcW w:w="2126" w:type="dxa"/>
          </w:tcPr>
          <w:p w:rsidR="002669E9" w:rsidRPr="00E016F6" w:rsidRDefault="002669E9" w:rsidP="00E016F6">
            <w:pPr>
              <w:spacing w:after="0" w:line="240" w:lineRule="auto"/>
              <w:rPr>
                <w:rFonts w:cs="Calibri"/>
              </w:rPr>
            </w:pPr>
            <w:r w:rsidRPr="00E016F6">
              <w:rPr>
                <w:rFonts w:cs="Calibri"/>
              </w:rPr>
              <w:t xml:space="preserve">Inclusion </w:t>
            </w:r>
          </w:p>
        </w:tc>
        <w:tc>
          <w:tcPr>
            <w:tcW w:w="2268" w:type="dxa"/>
          </w:tcPr>
          <w:p w:rsidR="002669E9" w:rsidRPr="00E016F6" w:rsidRDefault="002669E9" w:rsidP="00E016F6">
            <w:pPr>
              <w:spacing w:after="0" w:line="240" w:lineRule="auto"/>
              <w:rPr>
                <w:rFonts w:cs="Calibri"/>
              </w:rPr>
            </w:pPr>
            <w:r w:rsidRPr="00E016F6">
              <w:rPr>
                <w:rFonts w:cs="Calibri"/>
              </w:rPr>
              <w:t>Open and honest communication</w:t>
            </w:r>
          </w:p>
        </w:tc>
        <w:tc>
          <w:tcPr>
            <w:tcW w:w="2380" w:type="dxa"/>
          </w:tcPr>
          <w:p w:rsidR="002669E9" w:rsidRPr="00E016F6" w:rsidRDefault="002669E9" w:rsidP="00E016F6">
            <w:pPr>
              <w:spacing w:after="0" w:line="240" w:lineRule="auto"/>
              <w:rPr>
                <w:rFonts w:cs="Calibri"/>
              </w:rPr>
            </w:pPr>
            <w:r w:rsidRPr="00E016F6">
              <w:rPr>
                <w:rFonts w:cs="Calibri"/>
              </w:rPr>
              <w:t>System Review</w:t>
            </w:r>
          </w:p>
        </w:tc>
      </w:tr>
      <w:tr w:rsidR="002669E9" w:rsidRPr="00E016F6" w:rsidTr="00E016F6">
        <w:tc>
          <w:tcPr>
            <w:tcW w:w="780" w:type="dxa"/>
            <w:vMerge/>
          </w:tcPr>
          <w:p w:rsidR="002669E9" w:rsidRPr="00E016F6" w:rsidRDefault="002669E9" w:rsidP="00E016F6">
            <w:pPr>
              <w:spacing w:after="0" w:line="240" w:lineRule="auto"/>
              <w:rPr>
                <w:rFonts w:cs="Calibri"/>
              </w:rPr>
            </w:pPr>
          </w:p>
        </w:tc>
        <w:tc>
          <w:tcPr>
            <w:tcW w:w="2022" w:type="dxa"/>
          </w:tcPr>
          <w:p w:rsidR="002669E9" w:rsidRPr="00E016F6" w:rsidRDefault="002669E9" w:rsidP="00E016F6">
            <w:pPr>
              <w:spacing w:after="0" w:line="240" w:lineRule="auto"/>
              <w:rPr>
                <w:rFonts w:cs="Calibri"/>
              </w:rPr>
            </w:pPr>
            <w:r w:rsidRPr="00E016F6">
              <w:rPr>
                <w:rFonts w:cs="Calibri"/>
              </w:rPr>
              <w:t>Student mental and physical well being</w:t>
            </w:r>
          </w:p>
        </w:tc>
        <w:tc>
          <w:tcPr>
            <w:tcW w:w="2126" w:type="dxa"/>
          </w:tcPr>
          <w:p w:rsidR="002669E9" w:rsidRPr="00E016F6" w:rsidRDefault="002669E9" w:rsidP="00E016F6">
            <w:pPr>
              <w:spacing w:after="0" w:line="240" w:lineRule="auto"/>
              <w:rPr>
                <w:rFonts w:cs="Calibri"/>
              </w:rPr>
            </w:pPr>
            <w:r w:rsidRPr="00E016F6">
              <w:rPr>
                <w:rFonts w:cs="Calibri"/>
              </w:rPr>
              <w:t>Innovative instructional practices</w:t>
            </w:r>
          </w:p>
        </w:tc>
        <w:tc>
          <w:tcPr>
            <w:tcW w:w="2268" w:type="dxa"/>
          </w:tcPr>
          <w:p w:rsidR="002669E9" w:rsidRPr="00E016F6" w:rsidRDefault="002669E9" w:rsidP="00482992">
            <w:pPr>
              <w:spacing w:after="0" w:line="240" w:lineRule="auto"/>
              <w:rPr>
                <w:rFonts w:cs="Calibri"/>
              </w:rPr>
            </w:pPr>
            <w:r w:rsidRPr="00E016F6">
              <w:rPr>
                <w:rFonts w:cs="Calibri"/>
              </w:rPr>
              <w:t xml:space="preserve">Meaningful engagement with all stakeholders </w:t>
            </w:r>
          </w:p>
        </w:tc>
        <w:tc>
          <w:tcPr>
            <w:tcW w:w="2380" w:type="dxa"/>
          </w:tcPr>
          <w:p w:rsidR="002669E9" w:rsidRPr="00E016F6" w:rsidRDefault="00B95819" w:rsidP="00482992">
            <w:pPr>
              <w:spacing w:after="0" w:line="240" w:lineRule="auto"/>
              <w:rPr>
                <w:rFonts w:cs="Calibri"/>
              </w:rPr>
            </w:pPr>
            <w:r>
              <w:rPr>
                <w:rFonts w:cs="Calibri"/>
              </w:rPr>
              <w:t>Distributed</w:t>
            </w:r>
            <w:r w:rsidR="00482992">
              <w:rPr>
                <w:rFonts w:cs="Calibri"/>
              </w:rPr>
              <w:t xml:space="preserve"> </w:t>
            </w:r>
            <w:r w:rsidR="002669E9" w:rsidRPr="00E016F6">
              <w:rPr>
                <w:rFonts w:cs="Calibri"/>
              </w:rPr>
              <w:t xml:space="preserve">decision-making </w:t>
            </w:r>
          </w:p>
        </w:tc>
      </w:tr>
      <w:tr w:rsidR="002669E9" w:rsidRPr="00E016F6" w:rsidTr="00E016F6">
        <w:tc>
          <w:tcPr>
            <w:tcW w:w="780" w:type="dxa"/>
            <w:vMerge/>
          </w:tcPr>
          <w:p w:rsidR="002669E9" w:rsidRPr="00E016F6" w:rsidRDefault="002669E9" w:rsidP="00E016F6">
            <w:pPr>
              <w:spacing w:after="0" w:line="240" w:lineRule="auto"/>
              <w:rPr>
                <w:rFonts w:cs="Calibri"/>
              </w:rPr>
            </w:pPr>
          </w:p>
        </w:tc>
        <w:tc>
          <w:tcPr>
            <w:tcW w:w="2022" w:type="dxa"/>
          </w:tcPr>
          <w:p w:rsidR="002669E9" w:rsidRPr="00E016F6" w:rsidRDefault="002669E9" w:rsidP="00E016F6">
            <w:pPr>
              <w:spacing w:after="0" w:line="240" w:lineRule="auto"/>
              <w:rPr>
                <w:rFonts w:cs="Calibri"/>
              </w:rPr>
            </w:pPr>
            <w:r w:rsidRPr="00E016F6">
              <w:rPr>
                <w:rFonts w:cs="Calibri"/>
              </w:rPr>
              <w:t>Student choice and personalized learning</w:t>
            </w:r>
          </w:p>
        </w:tc>
        <w:tc>
          <w:tcPr>
            <w:tcW w:w="2126" w:type="dxa"/>
          </w:tcPr>
          <w:p w:rsidR="002669E9" w:rsidRPr="00E016F6" w:rsidRDefault="002669E9" w:rsidP="00E016F6">
            <w:pPr>
              <w:spacing w:after="0" w:line="240" w:lineRule="auto"/>
              <w:rPr>
                <w:rFonts w:cs="Calibri"/>
              </w:rPr>
            </w:pPr>
            <w:r w:rsidRPr="00E016F6">
              <w:rPr>
                <w:rFonts w:cs="Calibri"/>
              </w:rPr>
              <w:t>Leadership development</w:t>
            </w:r>
          </w:p>
        </w:tc>
        <w:tc>
          <w:tcPr>
            <w:tcW w:w="2268" w:type="dxa"/>
          </w:tcPr>
          <w:p w:rsidR="002669E9" w:rsidRPr="00E016F6" w:rsidRDefault="002669E9" w:rsidP="00E016F6">
            <w:pPr>
              <w:spacing w:after="0" w:line="240" w:lineRule="auto"/>
              <w:rPr>
                <w:rFonts w:cs="Calibri"/>
              </w:rPr>
            </w:pPr>
            <w:r w:rsidRPr="00E016F6">
              <w:rPr>
                <w:rFonts w:cs="Calibri"/>
              </w:rPr>
              <w:t>Collaborative partnerships with business and community</w:t>
            </w:r>
          </w:p>
        </w:tc>
        <w:tc>
          <w:tcPr>
            <w:tcW w:w="2380" w:type="dxa"/>
          </w:tcPr>
          <w:p w:rsidR="002669E9" w:rsidRPr="00E016F6" w:rsidRDefault="002669E9" w:rsidP="00E016F6">
            <w:pPr>
              <w:spacing w:after="0" w:line="240" w:lineRule="auto"/>
              <w:rPr>
                <w:rFonts w:cs="Calibri"/>
              </w:rPr>
            </w:pPr>
            <w:r w:rsidRPr="00E016F6">
              <w:rPr>
                <w:rFonts w:cs="Calibri"/>
              </w:rPr>
              <w:t>Fiscal responsibility</w:t>
            </w:r>
          </w:p>
        </w:tc>
      </w:tr>
    </w:tbl>
    <w:p w:rsidR="002669E9" w:rsidRPr="003E4F47" w:rsidRDefault="002669E9" w:rsidP="003E4F47">
      <w:pPr>
        <w:pStyle w:val="ListParagraph"/>
        <w:rPr>
          <w:rFonts w:cs="Calibri"/>
        </w:rPr>
      </w:pPr>
    </w:p>
    <w:p w:rsidR="002669E9" w:rsidRDefault="002669E9" w:rsidP="008749B7">
      <w:pPr>
        <w:rPr>
          <w:rFonts w:cs="Calibri"/>
          <w:b/>
          <w:sz w:val="28"/>
          <w:szCs w:val="28"/>
        </w:rPr>
      </w:pPr>
    </w:p>
    <w:p w:rsidR="002669E9" w:rsidRDefault="002669E9"/>
    <w:p w:rsidR="002669E9" w:rsidRDefault="002669E9"/>
    <w:p w:rsidR="002669E9" w:rsidRDefault="002669E9"/>
    <w:p w:rsidR="002669E9" w:rsidRDefault="002669E9"/>
    <w:p w:rsidR="00B04810" w:rsidRDefault="00B04810"/>
    <w:p w:rsidR="002669E9" w:rsidRDefault="002669E9"/>
    <w:p w:rsidR="00BD7FD7" w:rsidRDefault="00BD7FD7"/>
    <w:p w:rsidR="00BD7FD7" w:rsidRDefault="00BD7FD7" w:rsidP="00BD7FD7">
      <w:pPr>
        <w:rPr>
          <w:rFonts w:cs="Calibri"/>
          <w:b/>
          <w:sz w:val="28"/>
          <w:szCs w:val="28"/>
        </w:rPr>
      </w:pPr>
      <w:r>
        <w:rPr>
          <w:rFonts w:cs="Calibri"/>
          <w:b/>
          <w:sz w:val="28"/>
          <w:szCs w:val="28"/>
        </w:rPr>
        <w:lastRenderedPageBreak/>
        <w:t>School Accountability Pillar Overall Summary</w:t>
      </w:r>
    </w:p>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D7FD7" w:rsidRDefault="00BD7FD7"/>
    <w:p w:rsidR="00B04810" w:rsidRDefault="00B04810"/>
    <w:p w:rsidR="00BD7FD7" w:rsidRDefault="00BD7FD7"/>
    <w:p w:rsidR="00BD7FD7" w:rsidRDefault="00BD7F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2"/>
        <w:gridCol w:w="2419"/>
        <w:gridCol w:w="2410"/>
        <w:gridCol w:w="2805"/>
      </w:tblGrid>
      <w:tr w:rsidR="00B90F4A" w:rsidRPr="00E016F6" w:rsidTr="00723C7F">
        <w:tc>
          <w:tcPr>
            <w:tcW w:w="9576" w:type="dxa"/>
            <w:gridSpan w:val="4"/>
            <w:shd w:val="clear" w:color="auto" w:fill="E5B8B7"/>
          </w:tcPr>
          <w:p w:rsidR="00B90F4A" w:rsidRPr="00E016F6" w:rsidRDefault="00B90F4A" w:rsidP="00E016F6">
            <w:pPr>
              <w:spacing w:after="0" w:line="240" w:lineRule="auto"/>
              <w:jc w:val="center"/>
              <w:rPr>
                <w:b/>
              </w:rPr>
            </w:pPr>
            <w:r w:rsidRPr="00E016F6">
              <w:rPr>
                <w:b/>
              </w:rPr>
              <w:lastRenderedPageBreak/>
              <w:t xml:space="preserve">To Achieve Student Success and Well-Being for All Students, </w:t>
            </w:r>
            <w:smartTag w:uri="urn:schemas-microsoft-com:office:smarttags" w:element="PlaceName">
              <w:smartTag w:uri="urn:schemas-microsoft-com:office:smarttags" w:element="place">
                <w:r w:rsidRPr="00E016F6">
                  <w:rPr>
                    <w:b/>
                  </w:rPr>
                  <w:t>Parkland</w:t>
                </w:r>
              </w:smartTag>
              <w:r w:rsidRPr="00E016F6">
                <w:rPr>
                  <w:b/>
                </w:rPr>
                <w:t xml:space="preserve"> </w:t>
              </w:r>
              <w:smartTag w:uri="urn:schemas-microsoft-com:office:smarttags" w:element="PlaceType">
                <w:r w:rsidRPr="00E016F6">
                  <w:rPr>
                    <w:b/>
                  </w:rPr>
                  <w:t>School</w:t>
                </w:r>
              </w:smartTag>
            </w:smartTag>
            <w:r w:rsidRPr="00E016F6">
              <w:rPr>
                <w:b/>
              </w:rPr>
              <w:t xml:space="preserve"> Division will:</w:t>
            </w:r>
          </w:p>
          <w:p w:rsidR="00B90F4A" w:rsidRPr="00E016F6" w:rsidRDefault="00B90F4A" w:rsidP="00E016F6">
            <w:pPr>
              <w:spacing w:after="0" w:line="240" w:lineRule="auto"/>
              <w:jc w:val="center"/>
              <w:rPr>
                <w:b/>
              </w:rPr>
            </w:pPr>
            <w:r w:rsidRPr="00E016F6">
              <w:rPr>
                <w:b/>
              </w:rPr>
              <w:t>Engage our Students</w:t>
            </w:r>
          </w:p>
        </w:tc>
      </w:tr>
      <w:tr w:rsidR="00B90F4A" w:rsidRPr="00E016F6" w:rsidTr="00B90F4A">
        <w:tc>
          <w:tcPr>
            <w:tcW w:w="1942" w:type="dxa"/>
            <w:shd w:val="clear" w:color="auto" w:fill="F2DBDB"/>
          </w:tcPr>
          <w:p w:rsidR="00B90F4A" w:rsidRPr="00E016F6" w:rsidRDefault="00B90F4A" w:rsidP="00E016F6">
            <w:pPr>
              <w:spacing w:after="0" w:line="240" w:lineRule="auto"/>
            </w:pPr>
            <w:r w:rsidRPr="00E016F6">
              <w:t>Key Elements</w:t>
            </w:r>
          </w:p>
        </w:tc>
        <w:tc>
          <w:tcPr>
            <w:tcW w:w="2419" w:type="dxa"/>
            <w:shd w:val="clear" w:color="auto" w:fill="F2DBDB"/>
          </w:tcPr>
          <w:p w:rsidR="00B90F4A" w:rsidRPr="00E016F6" w:rsidRDefault="00B90F4A" w:rsidP="00E016F6">
            <w:pPr>
              <w:spacing w:after="0" w:line="240" w:lineRule="auto"/>
            </w:pPr>
            <w:r w:rsidRPr="00E016F6">
              <w:t>Outcomes</w:t>
            </w:r>
          </w:p>
        </w:tc>
        <w:tc>
          <w:tcPr>
            <w:tcW w:w="2410" w:type="dxa"/>
            <w:shd w:val="clear" w:color="auto" w:fill="F2DBDB"/>
          </w:tcPr>
          <w:p w:rsidR="00B90F4A" w:rsidRPr="00E016F6" w:rsidRDefault="00B90F4A" w:rsidP="00E016F6">
            <w:pPr>
              <w:spacing w:after="0" w:line="240" w:lineRule="auto"/>
            </w:pPr>
            <w:r>
              <w:t xml:space="preserve">Division </w:t>
            </w:r>
            <w:r w:rsidRPr="00E016F6">
              <w:t>Strategies</w:t>
            </w:r>
          </w:p>
        </w:tc>
        <w:tc>
          <w:tcPr>
            <w:tcW w:w="2805" w:type="dxa"/>
            <w:shd w:val="clear" w:color="auto" w:fill="F2DBDB"/>
          </w:tcPr>
          <w:p w:rsidR="00B90F4A" w:rsidRPr="00E016F6" w:rsidRDefault="00B90F4A" w:rsidP="00E016F6">
            <w:pPr>
              <w:spacing w:after="0" w:line="240" w:lineRule="auto"/>
            </w:pPr>
            <w:r>
              <w:t>School Strategies</w:t>
            </w:r>
          </w:p>
        </w:tc>
      </w:tr>
      <w:tr w:rsidR="00B90F4A" w:rsidRPr="00E016F6" w:rsidTr="00B90F4A">
        <w:tc>
          <w:tcPr>
            <w:tcW w:w="1942" w:type="dxa"/>
          </w:tcPr>
          <w:p w:rsidR="00B90F4A" w:rsidRPr="00F96E58" w:rsidRDefault="00B90F4A" w:rsidP="00E016F6">
            <w:pPr>
              <w:spacing w:after="0" w:line="240" w:lineRule="auto"/>
              <w:rPr>
                <w:b/>
              </w:rPr>
            </w:pPr>
            <w:r w:rsidRPr="00F96E58">
              <w:rPr>
                <w:b/>
              </w:rPr>
              <w:t xml:space="preserve">Meaningful assessment and reporting </w:t>
            </w:r>
          </w:p>
        </w:tc>
        <w:tc>
          <w:tcPr>
            <w:tcW w:w="2419" w:type="dxa"/>
          </w:tcPr>
          <w:p w:rsidR="00B90F4A" w:rsidRPr="00F96E58" w:rsidRDefault="00B90F4A" w:rsidP="00E016F6">
            <w:pPr>
              <w:pStyle w:val="ListParagraph"/>
              <w:numPr>
                <w:ilvl w:val="0"/>
                <w:numId w:val="5"/>
              </w:numPr>
              <w:spacing w:after="0" w:line="240" w:lineRule="auto"/>
              <w:rPr>
                <w:rFonts w:cs="Calibri"/>
              </w:rPr>
            </w:pPr>
            <w:r w:rsidRPr="00F96E58">
              <w:rPr>
                <w:rFonts w:cs="Calibri"/>
              </w:rPr>
              <w:t>Students demonstrate proficiency in literacy and numeracy</w:t>
            </w:r>
          </w:p>
          <w:p w:rsidR="00B90F4A" w:rsidRPr="00F96E58" w:rsidRDefault="00B90F4A" w:rsidP="00E016F6">
            <w:pPr>
              <w:pStyle w:val="ListParagraph"/>
              <w:numPr>
                <w:ilvl w:val="0"/>
                <w:numId w:val="5"/>
              </w:numPr>
              <w:spacing w:after="0" w:line="240" w:lineRule="auto"/>
              <w:rPr>
                <w:rFonts w:cs="Calibri"/>
              </w:rPr>
            </w:pPr>
            <w:r w:rsidRPr="00F96E58">
              <w:rPr>
                <w:rFonts w:cs="Calibri"/>
              </w:rPr>
              <w:t>Students achieve student learning outcomes</w:t>
            </w:r>
          </w:p>
          <w:p w:rsidR="00B90F4A" w:rsidRPr="00F96E58" w:rsidRDefault="00B90F4A" w:rsidP="00482992">
            <w:pPr>
              <w:pStyle w:val="ListParagraph"/>
              <w:numPr>
                <w:ilvl w:val="0"/>
                <w:numId w:val="5"/>
              </w:numPr>
              <w:spacing w:after="0" w:line="240" w:lineRule="auto"/>
            </w:pPr>
            <w:r w:rsidRPr="00F96E58">
              <w:rPr>
                <w:rFonts w:cs="Calibri"/>
              </w:rPr>
              <w:t>Students develop competencies for success as engaged thinkers and ethical citizens with an entrepreneurial spirit</w:t>
            </w:r>
          </w:p>
        </w:tc>
        <w:tc>
          <w:tcPr>
            <w:tcW w:w="2410" w:type="dxa"/>
          </w:tcPr>
          <w:p w:rsidR="00B90F4A" w:rsidRPr="00F96E58" w:rsidRDefault="00B90F4A" w:rsidP="00E016F6">
            <w:pPr>
              <w:pStyle w:val="ListParagraph"/>
              <w:numPr>
                <w:ilvl w:val="0"/>
                <w:numId w:val="5"/>
              </w:numPr>
              <w:spacing w:after="0" w:line="240" w:lineRule="auto"/>
              <w:rPr>
                <w:rFonts w:cs="Calibri"/>
              </w:rPr>
            </w:pPr>
            <w:r w:rsidRPr="00F96E58">
              <w:rPr>
                <w:rFonts w:cs="Calibri"/>
              </w:rPr>
              <w:t>Develop and implement AISI Cycle 5 Project with a focus on Assessment AS Learning connected to Critical Thinking</w:t>
            </w:r>
          </w:p>
          <w:p w:rsidR="00B90F4A" w:rsidRPr="00F96E58" w:rsidRDefault="00B90F4A" w:rsidP="00E016F6">
            <w:pPr>
              <w:pStyle w:val="ListParagraph"/>
              <w:numPr>
                <w:ilvl w:val="0"/>
                <w:numId w:val="5"/>
              </w:numPr>
              <w:spacing w:after="0" w:line="240" w:lineRule="auto"/>
              <w:rPr>
                <w:rFonts w:cs="Calibri"/>
              </w:rPr>
            </w:pPr>
            <w:r w:rsidRPr="00F96E58">
              <w:rPr>
                <w:rFonts w:cs="Calibri"/>
              </w:rPr>
              <w:t>Implement a division-wide K-9 curriculum-based report card with a focus on competencies</w:t>
            </w:r>
          </w:p>
          <w:p w:rsidR="00B90F4A" w:rsidRPr="00F96E58" w:rsidRDefault="00B90F4A" w:rsidP="00482992">
            <w:pPr>
              <w:pStyle w:val="ListParagraph"/>
              <w:numPr>
                <w:ilvl w:val="0"/>
                <w:numId w:val="5"/>
              </w:numPr>
              <w:spacing w:after="0" w:line="240" w:lineRule="auto"/>
            </w:pPr>
            <w:r w:rsidRPr="00F96E58">
              <w:rPr>
                <w:rFonts w:cs="Calibri"/>
              </w:rPr>
              <w:t xml:space="preserve">Enhance student centered assessment and reporting </w:t>
            </w:r>
          </w:p>
        </w:tc>
        <w:tc>
          <w:tcPr>
            <w:tcW w:w="2805" w:type="dxa"/>
          </w:tcPr>
          <w:p w:rsidR="00B90F4A" w:rsidRPr="00F96E58" w:rsidRDefault="00B90F4A" w:rsidP="00E016F6">
            <w:pPr>
              <w:pStyle w:val="ListParagraph"/>
              <w:numPr>
                <w:ilvl w:val="0"/>
                <w:numId w:val="5"/>
              </w:numPr>
              <w:spacing w:after="0" w:line="240" w:lineRule="auto"/>
              <w:rPr>
                <w:rFonts w:cs="Calibri"/>
              </w:rPr>
            </w:pPr>
          </w:p>
        </w:tc>
      </w:tr>
      <w:tr w:rsidR="00B90F4A" w:rsidRPr="00E016F6" w:rsidTr="00B90F4A">
        <w:tc>
          <w:tcPr>
            <w:tcW w:w="1942" w:type="dxa"/>
          </w:tcPr>
          <w:p w:rsidR="00B90F4A" w:rsidRPr="00E016F6" w:rsidRDefault="00B90F4A" w:rsidP="00E016F6">
            <w:pPr>
              <w:spacing w:after="0" w:line="240" w:lineRule="auto"/>
            </w:pPr>
            <w:r>
              <w:rPr>
                <w:rFonts w:cs="Calibri"/>
                <w:b/>
                <w:sz w:val="20"/>
                <w:szCs w:val="20"/>
              </w:rPr>
              <w:t>S</w:t>
            </w:r>
            <w:r w:rsidRPr="00E016F6">
              <w:rPr>
                <w:rFonts w:cs="Calibri"/>
                <w:b/>
                <w:sz w:val="20"/>
                <w:szCs w:val="20"/>
              </w:rPr>
              <w:t>tudent mental and physical well-being</w:t>
            </w:r>
          </w:p>
        </w:tc>
        <w:tc>
          <w:tcPr>
            <w:tcW w:w="2419" w:type="dxa"/>
          </w:tcPr>
          <w:p w:rsidR="00B90F4A" w:rsidRPr="00E016F6" w:rsidRDefault="00B90F4A" w:rsidP="00E016F6">
            <w:pPr>
              <w:pStyle w:val="ListParagraph"/>
              <w:numPr>
                <w:ilvl w:val="0"/>
                <w:numId w:val="6"/>
              </w:numPr>
              <w:spacing w:after="0" w:line="240" w:lineRule="auto"/>
              <w:ind w:left="252" w:hanging="252"/>
              <w:rPr>
                <w:rFonts w:cs="Calibri"/>
                <w:sz w:val="20"/>
                <w:szCs w:val="20"/>
              </w:rPr>
            </w:pPr>
            <w:r w:rsidRPr="00E016F6">
              <w:rPr>
                <w:rFonts w:cs="Calibri"/>
                <w:sz w:val="20"/>
                <w:szCs w:val="20"/>
              </w:rPr>
              <w:t>Effective learning and teaching within caring, respectful, safe and healthy environments</w:t>
            </w:r>
          </w:p>
          <w:p w:rsidR="00B90F4A" w:rsidRPr="00E016F6" w:rsidRDefault="00B90F4A" w:rsidP="00E016F6">
            <w:pPr>
              <w:pStyle w:val="ListParagraph"/>
              <w:numPr>
                <w:ilvl w:val="0"/>
                <w:numId w:val="6"/>
              </w:numPr>
              <w:spacing w:after="0" w:line="240" w:lineRule="auto"/>
              <w:ind w:left="252" w:hanging="252"/>
              <w:rPr>
                <w:rFonts w:cs="Calibri"/>
                <w:sz w:val="20"/>
                <w:szCs w:val="20"/>
              </w:rPr>
            </w:pPr>
            <w:r w:rsidRPr="00E016F6">
              <w:rPr>
                <w:rFonts w:cs="Calibri"/>
                <w:sz w:val="20"/>
                <w:szCs w:val="20"/>
              </w:rPr>
              <w:t>The education system demonstrates leadership and collaboration</w:t>
            </w:r>
          </w:p>
        </w:tc>
        <w:tc>
          <w:tcPr>
            <w:tcW w:w="2410" w:type="dxa"/>
          </w:tcPr>
          <w:p w:rsidR="00B90F4A" w:rsidRPr="00E016F6" w:rsidRDefault="00B90F4A" w:rsidP="00E016F6">
            <w:pPr>
              <w:pStyle w:val="ListParagraph"/>
              <w:numPr>
                <w:ilvl w:val="0"/>
                <w:numId w:val="6"/>
              </w:numPr>
              <w:spacing w:after="0" w:line="240" w:lineRule="auto"/>
              <w:rPr>
                <w:rFonts w:cs="Calibri"/>
                <w:sz w:val="20"/>
                <w:szCs w:val="20"/>
              </w:rPr>
            </w:pPr>
            <w:r w:rsidRPr="00E016F6">
              <w:rPr>
                <w:rFonts w:cs="Calibri"/>
                <w:sz w:val="20"/>
                <w:szCs w:val="20"/>
              </w:rPr>
              <w:t>Implement a division-wide initiative focused on enhancing the resiliency and mental health of students</w:t>
            </w:r>
          </w:p>
          <w:p w:rsidR="00B90F4A" w:rsidRPr="00E016F6" w:rsidRDefault="00B90F4A" w:rsidP="00E016F6">
            <w:pPr>
              <w:pStyle w:val="ListParagraph"/>
              <w:numPr>
                <w:ilvl w:val="0"/>
                <w:numId w:val="6"/>
              </w:numPr>
              <w:spacing w:after="0" w:line="240" w:lineRule="auto"/>
            </w:pPr>
            <w:r w:rsidRPr="00E016F6">
              <w:rPr>
                <w:rFonts w:cs="Calibri"/>
                <w:sz w:val="20"/>
                <w:szCs w:val="20"/>
              </w:rPr>
              <w:t>Establish community partnerships to support student health</w:t>
            </w:r>
          </w:p>
        </w:tc>
        <w:tc>
          <w:tcPr>
            <w:tcW w:w="2805" w:type="dxa"/>
          </w:tcPr>
          <w:p w:rsidR="00B90F4A" w:rsidRPr="00E016F6" w:rsidRDefault="00B90F4A" w:rsidP="00E016F6">
            <w:pPr>
              <w:pStyle w:val="ListParagraph"/>
              <w:numPr>
                <w:ilvl w:val="0"/>
                <w:numId w:val="6"/>
              </w:numPr>
              <w:spacing w:after="0" w:line="240" w:lineRule="auto"/>
              <w:rPr>
                <w:rFonts w:cs="Calibri"/>
                <w:sz w:val="20"/>
                <w:szCs w:val="20"/>
              </w:rPr>
            </w:pPr>
          </w:p>
        </w:tc>
      </w:tr>
      <w:tr w:rsidR="00B90F4A" w:rsidRPr="00E016F6" w:rsidTr="00B90F4A">
        <w:tc>
          <w:tcPr>
            <w:tcW w:w="1942" w:type="dxa"/>
          </w:tcPr>
          <w:p w:rsidR="00B90F4A" w:rsidRPr="00E016F6" w:rsidRDefault="00B90F4A" w:rsidP="00E016F6">
            <w:pPr>
              <w:spacing w:after="0" w:line="240" w:lineRule="auto"/>
            </w:pPr>
            <w:r>
              <w:rPr>
                <w:rFonts w:cs="Calibri"/>
                <w:b/>
                <w:sz w:val="20"/>
                <w:szCs w:val="20"/>
              </w:rPr>
              <w:t>S</w:t>
            </w:r>
            <w:r w:rsidRPr="00E016F6">
              <w:rPr>
                <w:rFonts w:cs="Calibri"/>
                <w:b/>
                <w:sz w:val="20"/>
                <w:szCs w:val="20"/>
              </w:rPr>
              <w:t>tudent choice and personalized learning</w:t>
            </w:r>
          </w:p>
        </w:tc>
        <w:tc>
          <w:tcPr>
            <w:tcW w:w="2419" w:type="dxa"/>
          </w:tcPr>
          <w:p w:rsidR="00B90F4A" w:rsidRPr="00E016F6" w:rsidRDefault="00B90F4A" w:rsidP="00E016F6">
            <w:pPr>
              <w:pStyle w:val="ListParagraph"/>
              <w:numPr>
                <w:ilvl w:val="0"/>
                <w:numId w:val="8"/>
              </w:numPr>
              <w:spacing w:after="0" w:line="240" w:lineRule="auto"/>
              <w:rPr>
                <w:sz w:val="20"/>
                <w:szCs w:val="20"/>
              </w:rPr>
            </w:pPr>
            <w:r w:rsidRPr="00E016F6">
              <w:rPr>
                <w:sz w:val="20"/>
                <w:szCs w:val="20"/>
              </w:rPr>
              <w:t>Students have access to programming and supports to enable their learning</w:t>
            </w:r>
          </w:p>
          <w:p w:rsidR="00B90F4A" w:rsidRPr="00E016F6" w:rsidRDefault="00B90F4A" w:rsidP="00E016F6">
            <w:pPr>
              <w:pStyle w:val="ListParagraph"/>
              <w:numPr>
                <w:ilvl w:val="0"/>
                <w:numId w:val="8"/>
              </w:numPr>
              <w:spacing w:after="0" w:line="240" w:lineRule="auto"/>
              <w:rPr>
                <w:sz w:val="20"/>
                <w:szCs w:val="20"/>
              </w:rPr>
            </w:pPr>
            <w:r w:rsidRPr="00E016F6">
              <w:rPr>
                <w:sz w:val="20"/>
                <w:szCs w:val="20"/>
              </w:rPr>
              <w:t>FNMI students are engaged in learning</w:t>
            </w:r>
          </w:p>
        </w:tc>
        <w:tc>
          <w:tcPr>
            <w:tcW w:w="2410" w:type="dxa"/>
          </w:tcPr>
          <w:p w:rsidR="00B90F4A" w:rsidRPr="00E016F6" w:rsidRDefault="00B90F4A" w:rsidP="00E016F6">
            <w:pPr>
              <w:pStyle w:val="ListParagraph"/>
              <w:numPr>
                <w:ilvl w:val="0"/>
                <w:numId w:val="6"/>
              </w:numPr>
              <w:spacing w:after="0" w:line="240" w:lineRule="auto"/>
              <w:ind w:left="207" w:hanging="207"/>
              <w:rPr>
                <w:rFonts w:cs="Calibri"/>
                <w:sz w:val="20"/>
                <w:szCs w:val="20"/>
              </w:rPr>
            </w:pPr>
            <w:r w:rsidRPr="00E016F6">
              <w:rPr>
                <w:rFonts w:cs="Calibri"/>
                <w:sz w:val="20"/>
                <w:szCs w:val="20"/>
              </w:rPr>
              <w:t>Enhance the effective use of emerging and current technologies in learning and in life</w:t>
            </w:r>
          </w:p>
          <w:p w:rsidR="00B90F4A" w:rsidRPr="00E016F6" w:rsidRDefault="00B90F4A" w:rsidP="00E016F6">
            <w:pPr>
              <w:pStyle w:val="ListParagraph"/>
              <w:numPr>
                <w:ilvl w:val="0"/>
                <w:numId w:val="6"/>
              </w:numPr>
              <w:spacing w:after="0" w:line="240" w:lineRule="auto"/>
              <w:ind w:left="207" w:hanging="207"/>
              <w:rPr>
                <w:rFonts w:cs="Calibri"/>
                <w:sz w:val="20"/>
                <w:szCs w:val="20"/>
              </w:rPr>
            </w:pPr>
            <w:r w:rsidRPr="00E016F6">
              <w:rPr>
                <w:rFonts w:cs="Calibri"/>
                <w:sz w:val="20"/>
                <w:szCs w:val="20"/>
              </w:rPr>
              <w:t>Promote practices that offer greater alignment between individual student needs and flexible learning structures that provide students with increased choice</w:t>
            </w:r>
          </w:p>
          <w:p w:rsidR="00B90F4A" w:rsidRPr="00BD7FD7" w:rsidRDefault="00B90F4A" w:rsidP="00BD7FD7">
            <w:pPr>
              <w:pStyle w:val="ListParagraph"/>
              <w:numPr>
                <w:ilvl w:val="0"/>
                <w:numId w:val="6"/>
              </w:numPr>
              <w:spacing w:after="0" w:line="240" w:lineRule="auto"/>
              <w:ind w:left="207" w:hanging="207"/>
              <w:rPr>
                <w:rFonts w:cs="Calibri"/>
                <w:sz w:val="20"/>
                <w:szCs w:val="20"/>
              </w:rPr>
            </w:pPr>
            <w:r w:rsidRPr="00E016F6">
              <w:rPr>
                <w:rFonts w:cs="Calibri"/>
                <w:sz w:val="20"/>
                <w:szCs w:val="20"/>
              </w:rPr>
              <w:t>Explore how current Division programs provide choice and opportunities for personaliz</w:t>
            </w:r>
            <w:r>
              <w:rPr>
                <w:rFonts w:cs="Calibri"/>
                <w:sz w:val="20"/>
                <w:szCs w:val="20"/>
              </w:rPr>
              <w:t>ed learning for students (e.g. L</w:t>
            </w:r>
            <w:r w:rsidRPr="00E016F6">
              <w:rPr>
                <w:rFonts w:cs="Calibri"/>
                <w:sz w:val="20"/>
                <w:szCs w:val="20"/>
              </w:rPr>
              <w:t>anguage</w:t>
            </w:r>
            <w:r>
              <w:rPr>
                <w:rFonts w:cs="Calibri"/>
                <w:sz w:val="20"/>
                <w:szCs w:val="20"/>
              </w:rPr>
              <w:t>s</w:t>
            </w:r>
            <w:r w:rsidRPr="00E016F6">
              <w:rPr>
                <w:rFonts w:cs="Calibri"/>
                <w:sz w:val="20"/>
                <w:szCs w:val="20"/>
              </w:rPr>
              <w:t>, Fine Arts, Leadership programs)</w:t>
            </w:r>
          </w:p>
        </w:tc>
        <w:tc>
          <w:tcPr>
            <w:tcW w:w="2805" w:type="dxa"/>
          </w:tcPr>
          <w:p w:rsidR="00B90F4A" w:rsidRPr="00E016F6" w:rsidRDefault="00B90F4A" w:rsidP="00E016F6">
            <w:pPr>
              <w:pStyle w:val="ListParagraph"/>
              <w:numPr>
                <w:ilvl w:val="0"/>
                <w:numId w:val="6"/>
              </w:numPr>
              <w:spacing w:after="0" w:line="240" w:lineRule="auto"/>
              <w:ind w:left="207" w:hanging="207"/>
              <w:rPr>
                <w:rFonts w:cs="Calibri"/>
                <w:sz w:val="20"/>
                <w:szCs w:val="20"/>
              </w:rPr>
            </w:pPr>
          </w:p>
        </w:tc>
      </w:tr>
    </w:tbl>
    <w:p w:rsidR="00B04810" w:rsidRDefault="00B04810" w:rsidP="002E337D">
      <w:pPr>
        <w:autoSpaceDE w:val="0"/>
        <w:autoSpaceDN w:val="0"/>
        <w:spacing w:before="120" w:after="0" w:line="240" w:lineRule="auto"/>
        <w:rPr>
          <w:rFonts w:ascii="Arial" w:eastAsia="Times New Roman" w:hAnsi="Arial" w:cs="Arial"/>
          <w:b/>
          <w:i/>
          <w:sz w:val="18"/>
          <w:szCs w:val="18"/>
          <w:lang w:val="en-US"/>
        </w:rPr>
      </w:pPr>
    </w:p>
    <w:p w:rsidR="002E337D" w:rsidRPr="00BD7FD7" w:rsidRDefault="002E337D" w:rsidP="002E337D">
      <w:pPr>
        <w:autoSpaceDE w:val="0"/>
        <w:autoSpaceDN w:val="0"/>
        <w:spacing w:before="120" w:after="0" w:line="240" w:lineRule="auto"/>
        <w:rPr>
          <w:rFonts w:ascii="Arial" w:eastAsia="Times New Roman" w:hAnsi="Arial" w:cs="Arial"/>
          <w:b/>
          <w:i/>
          <w:sz w:val="18"/>
          <w:szCs w:val="18"/>
          <w:lang w:val="en-US"/>
        </w:rPr>
      </w:pPr>
      <w:r w:rsidRPr="00BD7FD7">
        <w:rPr>
          <w:rFonts w:ascii="Arial" w:eastAsia="Times New Roman" w:hAnsi="Arial" w:cs="Arial"/>
          <w:b/>
          <w:i/>
          <w:sz w:val="18"/>
          <w:szCs w:val="18"/>
          <w:lang w:val="en-US"/>
        </w:rPr>
        <w:lastRenderedPageBreak/>
        <w:t>Outcome:  Students demonstrate proficiency in literacy and numeracy.</w:t>
      </w:r>
    </w:p>
    <w:p w:rsidR="002E337D" w:rsidRPr="00BD7FD7" w:rsidRDefault="002E337D" w:rsidP="002E337D">
      <w:pPr>
        <w:spacing w:after="0" w:line="240" w:lineRule="auto"/>
        <w:rPr>
          <w:rFonts w:ascii="Arial" w:eastAsia="Times New Roman" w:hAnsi="Arial" w:cs="Arial"/>
          <w:sz w:val="18"/>
          <w:szCs w:val="18"/>
          <w:lang w:val="en-US"/>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30" w:type="dxa"/>
          <w:right w:w="45" w:type="dxa"/>
        </w:tblCellMar>
        <w:tblLook w:val="04A0" w:firstRow="1" w:lastRow="0" w:firstColumn="1" w:lastColumn="0" w:noHBand="0" w:noVBand="1"/>
      </w:tblPr>
      <w:tblGrid>
        <w:gridCol w:w="2685"/>
        <w:gridCol w:w="435"/>
        <w:gridCol w:w="435"/>
        <w:gridCol w:w="435"/>
        <w:gridCol w:w="435"/>
        <w:gridCol w:w="435"/>
        <w:gridCol w:w="624"/>
        <w:gridCol w:w="1081"/>
        <w:gridCol w:w="1090"/>
        <w:gridCol w:w="624"/>
        <w:gridCol w:w="435"/>
        <w:gridCol w:w="435"/>
        <w:gridCol w:w="435"/>
      </w:tblGrid>
      <w:tr w:rsidR="002E337D" w:rsidRPr="00723C7F" w:rsidTr="0025643B">
        <w:tc>
          <w:tcPr>
            <w:tcW w:w="1401" w:type="pct"/>
            <w:vMerge w:val="restart"/>
            <w:shd w:val="clear" w:color="auto" w:fill="BFD2E2"/>
            <w:vAlign w:val="center"/>
          </w:tcPr>
          <w:p w:rsidR="002E337D" w:rsidRPr="00723C7F" w:rsidRDefault="002E337D" w:rsidP="0025643B">
            <w:pPr>
              <w:spacing w:before="20" w:after="20" w:line="240" w:lineRule="auto"/>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Performance Measure</w:t>
            </w:r>
          </w:p>
        </w:tc>
        <w:tc>
          <w:tcPr>
            <w:tcW w:w="0" w:type="auto"/>
            <w:gridSpan w:val="5"/>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 xml:space="preserve">Results (in percentages) </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Target¹</w:t>
            </w:r>
          </w:p>
        </w:tc>
        <w:tc>
          <w:tcPr>
            <w:tcW w:w="0" w:type="auto"/>
            <w:gridSpan w:val="3"/>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Evaluation</w:t>
            </w:r>
          </w:p>
        </w:tc>
        <w:tc>
          <w:tcPr>
            <w:tcW w:w="0" w:type="auto"/>
            <w:gridSpan w:val="3"/>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Targets²</w:t>
            </w:r>
          </w:p>
        </w:tc>
      </w:tr>
      <w:tr w:rsidR="002E337D" w:rsidRPr="00723C7F" w:rsidTr="0025643B">
        <w:tc>
          <w:tcPr>
            <w:tcW w:w="1401" w:type="pct"/>
            <w:vMerge/>
            <w:shd w:val="clear" w:color="auto" w:fill="BFD2E2"/>
            <w:vAlign w:val="center"/>
          </w:tcPr>
          <w:p w:rsidR="002E337D" w:rsidRPr="00723C7F" w:rsidRDefault="002E337D" w:rsidP="0025643B">
            <w:pPr>
              <w:spacing w:before="20" w:after="20" w:line="240" w:lineRule="auto"/>
              <w:rPr>
                <w:rFonts w:ascii="Arial" w:eastAsia="Times New Roman" w:hAnsi="Arial" w:cs="Arial"/>
                <w:sz w:val="16"/>
                <w:szCs w:val="16"/>
                <w:lang w:val="en-US"/>
              </w:rPr>
            </w:pP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2008</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2009</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2010</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2011</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2012</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2012</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Achievement</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Improvement</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Overall</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2013</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2014</w:t>
            </w:r>
          </w:p>
        </w:tc>
        <w:tc>
          <w:tcPr>
            <w:tcW w:w="0" w:type="auto"/>
            <w:shd w:val="clear" w:color="auto" w:fill="BFD2E2"/>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r w:rsidRPr="00723C7F">
              <w:rPr>
                <w:rFonts w:ascii="Arial" w:eastAsia="Times New Roman" w:hAnsi="Arial" w:cs="Arial"/>
                <w:b/>
                <w:bCs/>
                <w:color w:val="000000"/>
                <w:sz w:val="16"/>
                <w:szCs w:val="16"/>
                <w:lang w:val="en-US"/>
              </w:rPr>
              <w:t>2015</w:t>
            </w:r>
          </w:p>
        </w:tc>
      </w:tr>
      <w:tr w:rsidR="002E337D" w:rsidRPr="00723C7F" w:rsidTr="0025643B">
        <w:tc>
          <w:tcPr>
            <w:tcW w:w="1401" w:type="pct"/>
            <w:vAlign w:val="center"/>
          </w:tcPr>
          <w:p w:rsidR="002E337D" w:rsidRPr="00723C7F" w:rsidRDefault="002E337D" w:rsidP="0025643B">
            <w:pPr>
              <w:spacing w:before="20" w:after="20" w:line="240" w:lineRule="auto"/>
              <w:rPr>
                <w:rFonts w:ascii="Times New Roman" w:eastAsia="Times New Roman" w:hAnsi="Times New Roman"/>
                <w:sz w:val="24"/>
                <w:szCs w:val="24"/>
                <w:lang w:val="en-US"/>
              </w:rPr>
            </w:pPr>
            <w:r w:rsidRPr="00723C7F">
              <w:rPr>
                <w:rFonts w:ascii="Arial" w:eastAsia="Times New Roman" w:hAnsi="Arial" w:cs="Arial"/>
                <w:bCs/>
                <w:color w:val="000000"/>
                <w:sz w:val="16"/>
                <w:szCs w:val="16"/>
                <w:lang w:val="en-US"/>
              </w:rPr>
              <w:t>Overall percentage of students in Grades 3, 6 and 9 who achieved the acceptable standard on Provincial Achievement Tests (overall cohort results).</w:t>
            </w: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rPr>
                <w:rFonts w:ascii="Arial" w:eastAsia="Times New Roman" w:hAnsi="Arial" w:cs="Arial"/>
                <w:sz w:val="16"/>
                <w:szCs w:val="16"/>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rPr>
                <w:rFonts w:ascii="Arial" w:eastAsia="Times New Roman" w:hAnsi="Arial" w:cs="Arial"/>
                <w:sz w:val="16"/>
                <w:szCs w:val="16"/>
                <w:lang w:val="en-US"/>
              </w:rPr>
            </w:pPr>
          </w:p>
        </w:tc>
        <w:tc>
          <w:tcPr>
            <w:tcW w:w="0" w:type="auto"/>
            <w:vAlign w:val="center"/>
          </w:tcPr>
          <w:p w:rsidR="002E337D" w:rsidRPr="00723C7F" w:rsidRDefault="002E337D" w:rsidP="0025643B">
            <w:pPr>
              <w:spacing w:before="20" w:after="20" w:line="240" w:lineRule="auto"/>
              <w:rPr>
                <w:rFonts w:ascii="Arial" w:eastAsia="Times New Roman" w:hAnsi="Arial" w:cs="Arial"/>
                <w:sz w:val="16"/>
                <w:szCs w:val="16"/>
                <w:lang w:val="en-US"/>
              </w:rPr>
            </w:pPr>
          </w:p>
        </w:tc>
        <w:tc>
          <w:tcPr>
            <w:tcW w:w="0" w:type="auto"/>
            <w:vAlign w:val="center"/>
          </w:tcPr>
          <w:p w:rsidR="002E337D" w:rsidRPr="00723C7F" w:rsidRDefault="002E337D" w:rsidP="0025643B">
            <w:pPr>
              <w:spacing w:before="20" w:after="20" w:line="240" w:lineRule="auto"/>
              <w:rPr>
                <w:rFonts w:ascii="Arial" w:eastAsia="Times New Roman" w:hAnsi="Arial" w:cs="Arial"/>
                <w:sz w:val="16"/>
                <w:szCs w:val="16"/>
                <w:lang w:val="en-US"/>
              </w:rPr>
            </w:pPr>
          </w:p>
        </w:tc>
      </w:tr>
      <w:tr w:rsidR="002E337D" w:rsidRPr="00723C7F" w:rsidTr="0025643B">
        <w:tc>
          <w:tcPr>
            <w:tcW w:w="1401" w:type="pct"/>
            <w:vAlign w:val="center"/>
          </w:tcPr>
          <w:p w:rsidR="002E337D" w:rsidRPr="00723C7F" w:rsidRDefault="002E337D" w:rsidP="0025643B">
            <w:pPr>
              <w:spacing w:before="20" w:after="20" w:line="240" w:lineRule="auto"/>
              <w:rPr>
                <w:rFonts w:ascii="Times New Roman" w:eastAsia="Times New Roman" w:hAnsi="Times New Roman"/>
                <w:sz w:val="24"/>
                <w:szCs w:val="24"/>
                <w:lang w:val="en-US"/>
              </w:rPr>
            </w:pPr>
            <w:r w:rsidRPr="00723C7F">
              <w:rPr>
                <w:rFonts w:ascii="Arial" w:eastAsia="Times New Roman" w:hAnsi="Arial" w:cs="Arial"/>
                <w:bCs/>
                <w:color w:val="000000"/>
                <w:sz w:val="16"/>
                <w:szCs w:val="16"/>
                <w:lang w:val="en-US"/>
              </w:rPr>
              <w:t>Overall percentage of students in Grades 3, 6 and 9 who achieved the standard of excellence on Provincial Achievement Tests (overall cohort results).</w:t>
            </w:r>
          </w:p>
        </w:tc>
        <w:tc>
          <w:tcPr>
            <w:tcW w:w="0" w:type="auto"/>
            <w:vAlign w:val="center"/>
          </w:tcPr>
          <w:p w:rsidR="002E337D" w:rsidRPr="00723C7F" w:rsidRDefault="002E337D" w:rsidP="00F96E58">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rPr>
                <w:rFonts w:ascii="Arial" w:eastAsia="Times New Roman" w:hAnsi="Arial" w:cs="Arial"/>
                <w:sz w:val="16"/>
                <w:szCs w:val="16"/>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jc w:val="center"/>
              <w:rPr>
                <w:rFonts w:ascii="Times New Roman" w:eastAsia="Times New Roman" w:hAnsi="Times New Roman"/>
                <w:sz w:val="24"/>
                <w:szCs w:val="24"/>
                <w:lang w:val="en-US"/>
              </w:rPr>
            </w:pPr>
          </w:p>
        </w:tc>
        <w:tc>
          <w:tcPr>
            <w:tcW w:w="0" w:type="auto"/>
            <w:vAlign w:val="center"/>
          </w:tcPr>
          <w:p w:rsidR="002E337D" w:rsidRPr="00723C7F" w:rsidRDefault="002E337D" w:rsidP="0025643B">
            <w:pPr>
              <w:spacing w:before="20" w:after="20" w:line="240" w:lineRule="auto"/>
              <w:rPr>
                <w:rFonts w:ascii="Arial" w:eastAsia="Times New Roman" w:hAnsi="Arial" w:cs="Arial"/>
                <w:sz w:val="16"/>
                <w:szCs w:val="16"/>
                <w:lang w:val="en-US"/>
              </w:rPr>
            </w:pPr>
          </w:p>
        </w:tc>
        <w:tc>
          <w:tcPr>
            <w:tcW w:w="0" w:type="auto"/>
            <w:vAlign w:val="center"/>
          </w:tcPr>
          <w:p w:rsidR="002E337D" w:rsidRPr="00723C7F" w:rsidRDefault="002E337D" w:rsidP="0025643B">
            <w:pPr>
              <w:spacing w:before="20" w:after="20" w:line="240" w:lineRule="auto"/>
              <w:rPr>
                <w:rFonts w:ascii="Arial" w:eastAsia="Times New Roman" w:hAnsi="Arial" w:cs="Arial"/>
                <w:sz w:val="16"/>
                <w:szCs w:val="16"/>
                <w:lang w:val="en-US"/>
              </w:rPr>
            </w:pPr>
          </w:p>
        </w:tc>
        <w:tc>
          <w:tcPr>
            <w:tcW w:w="0" w:type="auto"/>
            <w:vAlign w:val="center"/>
          </w:tcPr>
          <w:p w:rsidR="002E337D" w:rsidRPr="00723C7F" w:rsidRDefault="002E337D" w:rsidP="0025643B">
            <w:pPr>
              <w:spacing w:before="20" w:after="20" w:line="240" w:lineRule="auto"/>
              <w:rPr>
                <w:rFonts w:ascii="Arial" w:eastAsia="Times New Roman" w:hAnsi="Arial" w:cs="Arial"/>
                <w:sz w:val="16"/>
                <w:szCs w:val="16"/>
                <w:lang w:val="en-US"/>
              </w:rPr>
            </w:pPr>
          </w:p>
        </w:tc>
      </w:tr>
    </w:tbl>
    <w:p w:rsidR="002E337D" w:rsidRPr="00723C7F" w:rsidRDefault="002E337D" w:rsidP="002E337D">
      <w:pPr>
        <w:spacing w:after="0" w:line="240" w:lineRule="auto"/>
        <w:rPr>
          <w:rFonts w:ascii="Arial" w:eastAsia="Times New Roman" w:hAnsi="Arial" w:cs="Arial"/>
          <w:sz w:val="16"/>
          <w:szCs w:val="16"/>
          <w:lang w:val="en-US"/>
        </w:rPr>
      </w:pPr>
    </w:p>
    <w:tbl>
      <w:tblPr>
        <w:tblW w:w="51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668"/>
      </w:tblGrid>
      <w:tr w:rsidR="002E337D" w:rsidRPr="00723C7F" w:rsidTr="00057AF3">
        <w:trPr>
          <w:trHeight w:val="1810"/>
        </w:trPr>
        <w:tc>
          <w:tcPr>
            <w:tcW w:w="5000" w:type="pct"/>
            <w:shd w:val="clear" w:color="auto" w:fill="auto"/>
            <w:tcMar>
              <w:top w:w="29" w:type="dxa"/>
              <w:left w:w="29" w:type="dxa"/>
              <w:bottom w:w="0" w:type="dxa"/>
              <w:right w:w="43" w:type="dxa"/>
            </w:tcMar>
            <w:vAlign w:val="center"/>
          </w:tcPr>
          <w:p w:rsidR="002E337D" w:rsidRPr="00723C7F" w:rsidRDefault="002E337D" w:rsidP="0025643B">
            <w:pPr>
              <w:spacing w:after="0" w:line="240" w:lineRule="auto"/>
              <w:rPr>
                <w:rFonts w:ascii="Arial" w:eastAsia="Times New Roman" w:hAnsi="Arial" w:cs="Arial"/>
                <w:b/>
                <w:spacing w:val="-5"/>
                <w:sz w:val="16"/>
                <w:szCs w:val="16"/>
                <w:lang w:val="en-US"/>
              </w:rPr>
            </w:pPr>
            <w:r w:rsidRPr="00723C7F">
              <w:rPr>
                <w:rFonts w:ascii="Arial" w:eastAsia="Times New Roman" w:hAnsi="Arial" w:cs="Arial"/>
                <w:b/>
                <w:spacing w:val="-5"/>
                <w:sz w:val="16"/>
                <w:szCs w:val="16"/>
                <w:lang w:val="en-US"/>
              </w:rPr>
              <w:t>Comment on Results</w:t>
            </w:r>
          </w:p>
          <w:p w:rsidR="002E337D" w:rsidRPr="00723C7F" w:rsidRDefault="002E337D" w:rsidP="0025643B">
            <w:pPr>
              <w:spacing w:after="0" w:line="240" w:lineRule="auto"/>
              <w:rPr>
                <w:rFonts w:ascii="Arial" w:eastAsia="Times New Roman" w:hAnsi="Arial" w:cs="Arial"/>
                <w:iCs/>
                <w:spacing w:val="-5"/>
                <w:sz w:val="16"/>
                <w:szCs w:val="16"/>
                <w:lang w:val="en-US"/>
              </w:rPr>
            </w:pPr>
          </w:p>
          <w:p w:rsidR="002E337D" w:rsidRPr="00723C7F" w:rsidRDefault="002E337D" w:rsidP="0025643B">
            <w:pPr>
              <w:spacing w:after="0" w:line="240" w:lineRule="auto"/>
              <w:rPr>
                <w:rFonts w:ascii="Arial" w:eastAsia="Times New Roman" w:hAnsi="Arial" w:cs="Arial"/>
                <w:iCs/>
                <w:spacing w:val="-5"/>
                <w:sz w:val="16"/>
                <w:szCs w:val="16"/>
                <w:lang w:val="en-US"/>
              </w:rPr>
            </w:pPr>
          </w:p>
          <w:p w:rsidR="002E337D" w:rsidRPr="00723C7F" w:rsidRDefault="002E337D" w:rsidP="0025643B">
            <w:pPr>
              <w:spacing w:after="0" w:line="240" w:lineRule="auto"/>
              <w:ind w:left="180" w:right="90"/>
              <w:jc w:val="both"/>
              <w:rPr>
                <w:rFonts w:ascii="Arial" w:eastAsia="Times New Roman" w:hAnsi="Arial"/>
                <w:i/>
                <w:sz w:val="15"/>
                <w:szCs w:val="19"/>
                <w:lang w:eastAsia="en-CA"/>
              </w:rPr>
            </w:pPr>
          </w:p>
          <w:p w:rsidR="002E337D" w:rsidRPr="00723C7F" w:rsidRDefault="002E337D" w:rsidP="0025643B">
            <w:pPr>
              <w:spacing w:after="0" w:line="240" w:lineRule="auto"/>
              <w:ind w:right="90"/>
              <w:jc w:val="both"/>
              <w:rPr>
                <w:rFonts w:ascii="Arial" w:eastAsia="Times New Roman" w:hAnsi="Arial"/>
                <w:i/>
                <w:sz w:val="15"/>
                <w:szCs w:val="19"/>
                <w:lang w:eastAsia="en-CA"/>
              </w:rPr>
            </w:pPr>
          </w:p>
          <w:p w:rsidR="002E337D" w:rsidRPr="00723C7F" w:rsidRDefault="002E337D" w:rsidP="0025643B">
            <w:pPr>
              <w:spacing w:after="0" w:line="240" w:lineRule="auto"/>
              <w:ind w:left="180" w:right="90"/>
              <w:jc w:val="both"/>
              <w:rPr>
                <w:rFonts w:ascii="Arial" w:eastAsia="Times New Roman" w:hAnsi="Arial"/>
                <w:i/>
                <w:sz w:val="15"/>
                <w:szCs w:val="19"/>
                <w:lang w:eastAsia="en-CA"/>
              </w:rPr>
            </w:pPr>
          </w:p>
          <w:p w:rsidR="002E337D" w:rsidRPr="00723C7F" w:rsidRDefault="002E337D" w:rsidP="0025643B">
            <w:pPr>
              <w:spacing w:after="0" w:line="240" w:lineRule="auto"/>
              <w:ind w:left="180" w:right="90"/>
              <w:jc w:val="both"/>
              <w:rPr>
                <w:rFonts w:ascii="Arial" w:eastAsia="Times New Roman" w:hAnsi="Arial"/>
                <w:i/>
                <w:sz w:val="15"/>
                <w:szCs w:val="19"/>
                <w:lang w:eastAsia="en-CA"/>
              </w:rPr>
            </w:pPr>
          </w:p>
          <w:p w:rsidR="002E337D" w:rsidRPr="00723C7F" w:rsidRDefault="002E337D" w:rsidP="0025643B">
            <w:pPr>
              <w:spacing w:after="0" w:line="240" w:lineRule="auto"/>
              <w:ind w:left="360" w:hanging="360"/>
              <w:jc w:val="both"/>
              <w:rPr>
                <w:rFonts w:ascii="Arial" w:eastAsia="Times New Roman" w:hAnsi="Arial" w:cs="Arial"/>
                <w:color w:val="FFFFFF"/>
                <w:spacing w:val="-5"/>
                <w:sz w:val="16"/>
                <w:szCs w:val="16"/>
                <w:lang w:val="en-US"/>
              </w:rPr>
            </w:pPr>
          </w:p>
        </w:tc>
      </w:tr>
    </w:tbl>
    <w:p w:rsidR="002E337D" w:rsidRDefault="002E337D" w:rsidP="00BD7FD7">
      <w:pPr>
        <w:autoSpaceDE w:val="0"/>
        <w:autoSpaceDN w:val="0"/>
        <w:spacing w:before="120"/>
        <w:rPr>
          <w:rFonts w:ascii="Arial" w:hAnsi="Arial" w:cs="Arial"/>
          <w:b/>
          <w:i/>
          <w:sz w:val="18"/>
          <w:szCs w:val="18"/>
        </w:rPr>
      </w:pPr>
    </w:p>
    <w:p w:rsidR="00BD7FD7" w:rsidRPr="00F42AC2" w:rsidRDefault="00BD7FD7" w:rsidP="00F42AC2">
      <w:pPr>
        <w:autoSpaceDE w:val="0"/>
        <w:autoSpaceDN w:val="0"/>
        <w:spacing w:before="120"/>
        <w:rPr>
          <w:rFonts w:ascii="Arial" w:hAnsi="Arial" w:cs="Arial"/>
          <w:b/>
          <w:i/>
          <w:sz w:val="18"/>
          <w:szCs w:val="18"/>
        </w:rPr>
      </w:pPr>
      <w:r w:rsidRPr="00BD7FD7">
        <w:rPr>
          <w:rFonts w:ascii="Arial" w:hAnsi="Arial" w:cs="Arial"/>
          <w:b/>
          <w:i/>
          <w:sz w:val="18"/>
          <w:szCs w:val="18"/>
        </w:rPr>
        <w:t>Outcome:</w:t>
      </w:r>
      <w:r w:rsidRPr="00BD7FD7">
        <w:rPr>
          <w:rFonts w:ascii="Arial" w:hAnsi="Arial" w:cs="Arial"/>
          <w:b/>
          <w:i/>
          <w:sz w:val="18"/>
          <w:szCs w:val="18"/>
        </w:rPr>
        <w:tab/>
        <w:t>Students achi</w:t>
      </w:r>
      <w:r w:rsidR="00F42AC2">
        <w:rPr>
          <w:rFonts w:ascii="Arial" w:hAnsi="Arial" w:cs="Arial"/>
          <w:b/>
          <w:i/>
          <w:sz w:val="18"/>
          <w:szCs w:val="18"/>
        </w:rPr>
        <w:t xml:space="preserve">eve student learning outcomes.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45" w:type="dxa"/>
        </w:tblCellMar>
        <w:tblLook w:val="04A0" w:firstRow="1" w:lastRow="0" w:firstColumn="1" w:lastColumn="0" w:noHBand="0" w:noVBand="1"/>
      </w:tblPr>
      <w:tblGrid>
        <w:gridCol w:w="2654"/>
        <w:gridCol w:w="431"/>
        <w:gridCol w:w="431"/>
        <w:gridCol w:w="431"/>
        <w:gridCol w:w="431"/>
        <w:gridCol w:w="431"/>
        <w:gridCol w:w="564"/>
        <w:gridCol w:w="1071"/>
        <w:gridCol w:w="1080"/>
        <w:gridCol w:w="618"/>
        <w:gridCol w:w="431"/>
        <w:gridCol w:w="431"/>
        <w:gridCol w:w="431"/>
      </w:tblGrid>
      <w:tr w:rsidR="00BD7FD7" w:rsidTr="0025643B">
        <w:tc>
          <w:tcPr>
            <w:tcW w:w="0" w:type="auto"/>
            <w:vMerge w:val="restart"/>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
                <w:bCs/>
                <w:color w:val="000000"/>
                <w:sz w:val="16"/>
                <w:szCs w:val="16"/>
              </w:rPr>
              <w:t>Performance Measure</w:t>
            </w:r>
          </w:p>
        </w:tc>
        <w:tc>
          <w:tcPr>
            <w:tcW w:w="0" w:type="auto"/>
            <w:gridSpan w:val="5"/>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 xml:space="preserve">Results (in percentages) </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Target</w:t>
            </w:r>
          </w:p>
        </w:tc>
        <w:tc>
          <w:tcPr>
            <w:tcW w:w="0" w:type="auto"/>
            <w:gridSpan w:val="3"/>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Evaluation</w:t>
            </w:r>
          </w:p>
        </w:tc>
        <w:tc>
          <w:tcPr>
            <w:tcW w:w="0" w:type="auto"/>
            <w:gridSpan w:val="3"/>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Targets</w:t>
            </w:r>
          </w:p>
        </w:tc>
      </w:tr>
      <w:tr w:rsidR="00BD7FD7" w:rsidTr="0025643B">
        <w:tc>
          <w:tcPr>
            <w:tcW w:w="0" w:type="auto"/>
            <w:vMerge/>
            <w:tcBorders>
              <w:top w:val="single" w:sz="4" w:space="0" w:color="auto"/>
              <w:left w:val="single" w:sz="4" w:space="0" w:color="auto"/>
              <w:bottom w:val="single" w:sz="4" w:space="0" w:color="auto"/>
              <w:right w:val="single" w:sz="4" w:space="0" w:color="auto"/>
            </w:tcBorders>
            <w:vAlign w:val="center"/>
            <w:hideMark/>
          </w:tcPr>
          <w:p w:rsidR="00BD7FD7" w:rsidRDefault="00BD7FD7" w:rsidP="0025643B">
            <w:pP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2007</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2008</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2009</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2010</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2011</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2012</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Achievement</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Improvement</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Overall</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2013</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2014</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2015</w:t>
            </w:r>
          </w:p>
        </w:tc>
      </w:tr>
      <w:tr w:rsidR="00BD7FD7" w:rsidTr="0025643B">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High School Completion Rate - percentages of students who completed high school within three years of entering Grade 10.</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r w:rsidR="00BD7FD7" w:rsidTr="00130D20">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Drop Out Rate - annual dropout rate of students aged 14 to 18</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00FF"/>
            <w:tcMar>
              <w:top w:w="15" w:type="dxa"/>
              <w:left w:w="30" w:type="dxa"/>
              <w:bottom w:w="0" w:type="dxa"/>
              <w:right w:w="45" w:type="dxa"/>
            </w:tcMar>
            <w:vAlign w:val="center"/>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00"/>
            <w:tcMar>
              <w:top w:w="15" w:type="dxa"/>
              <w:left w:w="30" w:type="dxa"/>
              <w:bottom w:w="0" w:type="dxa"/>
              <w:right w:w="45" w:type="dxa"/>
            </w:tcMar>
            <w:vAlign w:val="center"/>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00FF"/>
            <w:tcMar>
              <w:top w:w="15" w:type="dxa"/>
              <w:left w:w="30" w:type="dxa"/>
              <w:bottom w:w="0" w:type="dxa"/>
              <w:right w:w="45" w:type="dxa"/>
            </w:tcMar>
            <w:vAlign w:val="center"/>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r w:rsidR="00BD7FD7" w:rsidTr="0025643B">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High school to post-secondary transition rate of students within six years of entering Grade 10.</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r w:rsidR="00BD7FD7" w:rsidTr="0025643B">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Percentage of Grade 12 students eligible for a Rutherford Scholarship.</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r w:rsidR="00BD7FD7" w:rsidTr="0025643B">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Percentage of students writing four or more diploma exams within three years of entering Grade 10.</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bl>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32"/>
      </w:tblGrid>
      <w:tr w:rsidR="00672862" w:rsidTr="00672862">
        <w:trPr>
          <w:trHeight w:val="2382"/>
        </w:trPr>
        <w:tc>
          <w:tcPr>
            <w:tcW w:w="5000" w:type="pct"/>
            <w:tcBorders>
              <w:top w:val="single" w:sz="4" w:space="0" w:color="auto"/>
              <w:left w:val="single" w:sz="4" w:space="0" w:color="auto"/>
              <w:right w:val="single" w:sz="4" w:space="0" w:color="auto"/>
            </w:tcBorders>
            <w:tcMar>
              <w:top w:w="29" w:type="dxa"/>
              <w:left w:w="29" w:type="dxa"/>
              <w:bottom w:w="0" w:type="dxa"/>
              <w:right w:w="43" w:type="dxa"/>
            </w:tcMar>
            <w:vAlign w:val="center"/>
          </w:tcPr>
          <w:p w:rsidR="00672862" w:rsidRDefault="00672862" w:rsidP="00672862">
            <w:pPr>
              <w:pStyle w:val="BodyText"/>
              <w:rPr>
                <w:rFonts w:cs="Arial"/>
                <w:b/>
                <w:sz w:val="16"/>
                <w:szCs w:val="16"/>
              </w:rPr>
            </w:pPr>
            <w:r>
              <w:rPr>
                <w:rFonts w:cs="Arial"/>
                <w:b/>
                <w:sz w:val="16"/>
                <w:szCs w:val="16"/>
              </w:rPr>
              <w:t>Comment on Results</w:t>
            </w:r>
          </w:p>
          <w:p w:rsidR="00672862" w:rsidRDefault="00672862" w:rsidP="00672862">
            <w:pPr>
              <w:pStyle w:val="BodyText"/>
              <w:rPr>
                <w:rFonts w:cs="Arial"/>
                <w:i/>
                <w:sz w:val="14"/>
                <w:szCs w:val="14"/>
              </w:rPr>
            </w:pPr>
          </w:p>
          <w:p w:rsidR="00672862" w:rsidRDefault="00672862" w:rsidP="00672862">
            <w:pPr>
              <w:pStyle w:val="BodyText"/>
              <w:rPr>
                <w:rFonts w:cs="Arial"/>
                <w:color w:val="FFFFFF"/>
                <w:sz w:val="16"/>
                <w:szCs w:val="16"/>
              </w:rPr>
            </w:pPr>
          </w:p>
          <w:p w:rsidR="00672862" w:rsidRDefault="00672862" w:rsidP="00672862">
            <w:pPr>
              <w:pStyle w:val="BodyText"/>
              <w:rPr>
                <w:rFonts w:cs="Arial"/>
                <w:color w:val="FFFFFF"/>
                <w:sz w:val="16"/>
                <w:szCs w:val="16"/>
              </w:rPr>
            </w:pPr>
          </w:p>
          <w:p w:rsidR="00672862" w:rsidRDefault="00672862" w:rsidP="00672862">
            <w:pPr>
              <w:pStyle w:val="BodyText"/>
              <w:rPr>
                <w:rFonts w:cs="Arial"/>
                <w:color w:val="FFFFFF"/>
                <w:sz w:val="16"/>
                <w:szCs w:val="16"/>
              </w:rPr>
            </w:pPr>
          </w:p>
          <w:p w:rsidR="00672862" w:rsidRDefault="00672862" w:rsidP="00672862">
            <w:pPr>
              <w:pStyle w:val="NoteText-SingleSpace"/>
              <w:spacing w:before="0" w:after="0" w:line="240" w:lineRule="auto"/>
              <w:ind w:left="0"/>
              <w:rPr>
                <w:b/>
                <w:bCs/>
                <w:color w:val="000000"/>
                <w:sz w:val="16"/>
                <w:szCs w:val="16"/>
                <w:lang w:val="en-US" w:eastAsia="en-US"/>
              </w:rPr>
            </w:pPr>
          </w:p>
          <w:p w:rsidR="00672862" w:rsidRDefault="00672862" w:rsidP="00672862">
            <w:pPr>
              <w:pStyle w:val="NoteText-SingleSpace"/>
              <w:spacing w:before="0" w:after="0" w:line="240" w:lineRule="auto"/>
              <w:ind w:left="0"/>
              <w:rPr>
                <w:b/>
                <w:bCs/>
                <w:color w:val="000000"/>
                <w:sz w:val="16"/>
                <w:szCs w:val="16"/>
                <w:lang w:val="en-US" w:eastAsia="en-US"/>
              </w:rPr>
            </w:pPr>
          </w:p>
          <w:p w:rsidR="00672862" w:rsidRDefault="00672862" w:rsidP="00672862">
            <w:pPr>
              <w:pStyle w:val="NoteText-SingleSpace"/>
              <w:spacing w:before="0" w:after="0" w:line="240" w:lineRule="auto"/>
              <w:ind w:left="0"/>
              <w:rPr>
                <w:b/>
                <w:bCs/>
                <w:color w:val="000000"/>
                <w:sz w:val="16"/>
                <w:szCs w:val="16"/>
                <w:lang w:val="en-US" w:eastAsia="en-US"/>
              </w:rPr>
            </w:pPr>
          </w:p>
          <w:p w:rsidR="00672862" w:rsidRPr="00BD7FD7" w:rsidRDefault="00672862" w:rsidP="00672862">
            <w:pPr>
              <w:pStyle w:val="NoteText-SingleSpace"/>
              <w:spacing w:before="0" w:after="0" w:line="240" w:lineRule="auto"/>
              <w:ind w:left="0"/>
              <w:rPr>
                <w:rFonts w:cs="Times New Roman"/>
                <w:lang w:val="en-US" w:eastAsia="en-US"/>
              </w:rPr>
            </w:pPr>
          </w:p>
          <w:p w:rsidR="00672862" w:rsidRDefault="00672862" w:rsidP="00672862">
            <w:pPr>
              <w:pStyle w:val="Notes-BulletLeftAlign"/>
              <w:tabs>
                <w:tab w:val="left" w:pos="720"/>
              </w:tabs>
              <w:spacing w:before="0"/>
              <w:ind w:right="0"/>
              <w:jc w:val="both"/>
              <w:rPr>
                <w:rFonts w:cs="Arial"/>
                <w:color w:val="FFFFFF"/>
                <w:sz w:val="16"/>
                <w:szCs w:val="16"/>
              </w:rPr>
            </w:pPr>
          </w:p>
        </w:tc>
      </w:tr>
    </w:tbl>
    <w:p w:rsidR="00BD7FD7" w:rsidRPr="00672862" w:rsidRDefault="007E172C" w:rsidP="00BD7FD7">
      <w:pPr>
        <w:autoSpaceDE w:val="0"/>
        <w:autoSpaceDN w:val="0"/>
        <w:spacing w:before="120"/>
        <w:rPr>
          <w:rFonts w:ascii="Arial" w:hAnsi="Arial" w:cs="Arial"/>
          <w:b/>
          <w:i/>
          <w:sz w:val="18"/>
          <w:szCs w:val="18"/>
        </w:rPr>
      </w:pPr>
      <w:r>
        <w:rPr>
          <w:rFonts w:ascii="Arial" w:hAnsi="Arial" w:cs="Arial"/>
          <w:b/>
          <w:i/>
          <w:sz w:val="18"/>
          <w:szCs w:val="18"/>
        </w:rPr>
        <w:lastRenderedPageBreak/>
        <w:t xml:space="preserve">Outcome:  </w:t>
      </w:r>
      <w:r w:rsidR="00BD7FD7" w:rsidRPr="00BD7FD7">
        <w:rPr>
          <w:rFonts w:ascii="Arial" w:hAnsi="Arial" w:cs="Arial"/>
          <w:b/>
          <w:i/>
          <w:sz w:val="18"/>
          <w:szCs w:val="18"/>
        </w:rPr>
        <w:t>Students develop competencies for success as engaged thinkers and ethical citizens with an entrepreneurial spirit.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45" w:type="dxa"/>
        </w:tblCellMar>
        <w:tblLook w:val="04A0" w:firstRow="1" w:lastRow="0" w:firstColumn="1" w:lastColumn="0" w:noHBand="0" w:noVBand="1"/>
      </w:tblPr>
      <w:tblGrid>
        <w:gridCol w:w="2654"/>
        <w:gridCol w:w="431"/>
        <w:gridCol w:w="431"/>
        <w:gridCol w:w="431"/>
        <w:gridCol w:w="431"/>
        <w:gridCol w:w="431"/>
        <w:gridCol w:w="564"/>
        <w:gridCol w:w="1071"/>
        <w:gridCol w:w="1080"/>
        <w:gridCol w:w="618"/>
        <w:gridCol w:w="431"/>
        <w:gridCol w:w="431"/>
        <w:gridCol w:w="431"/>
      </w:tblGrid>
      <w:tr w:rsidR="00BD7FD7" w:rsidTr="002E337D">
        <w:tc>
          <w:tcPr>
            <w:tcW w:w="0" w:type="auto"/>
            <w:vMerge w:val="restart"/>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
                <w:bCs/>
                <w:color w:val="000000"/>
                <w:sz w:val="16"/>
                <w:szCs w:val="16"/>
              </w:rPr>
              <w:t>Performance Measure</w:t>
            </w:r>
          </w:p>
        </w:tc>
        <w:tc>
          <w:tcPr>
            <w:tcW w:w="0" w:type="auto"/>
            <w:gridSpan w:val="5"/>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Results (in percentages)</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Target</w:t>
            </w:r>
          </w:p>
        </w:tc>
        <w:tc>
          <w:tcPr>
            <w:tcW w:w="0" w:type="auto"/>
            <w:gridSpan w:val="3"/>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Evaluation</w:t>
            </w:r>
          </w:p>
        </w:tc>
        <w:tc>
          <w:tcPr>
            <w:tcW w:w="0" w:type="auto"/>
            <w:gridSpan w:val="3"/>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Targets</w:t>
            </w:r>
          </w:p>
        </w:tc>
      </w:tr>
      <w:tr w:rsidR="00BD7FD7" w:rsidTr="002E337D">
        <w:tc>
          <w:tcPr>
            <w:tcW w:w="0" w:type="auto"/>
            <w:vMerge/>
            <w:tcBorders>
              <w:top w:val="single" w:sz="4" w:space="0" w:color="auto"/>
              <w:left w:val="single" w:sz="4" w:space="0" w:color="auto"/>
              <w:bottom w:val="single" w:sz="4" w:space="0" w:color="auto"/>
              <w:right w:val="single" w:sz="4" w:space="0" w:color="auto"/>
            </w:tcBorders>
            <w:vAlign w:val="center"/>
            <w:hideMark/>
          </w:tcPr>
          <w:p w:rsidR="00BD7FD7" w:rsidRDefault="00BD7FD7" w:rsidP="0025643B">
            <w:pP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2008</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2009</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2010</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2011</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2012</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2012</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Achievement</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Improvement</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Overall</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2013</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2014</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2015</w:t>
            </w:r>
          </w:p>
        </w:tc>
      </w:tr>
      <w:tr w:rsidR="00BD7FD7" w:rsidTr="002E337D">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Percentages of teachers, parents and students who are satisfied that students model the characteristics of active citizenship.</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80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8000"/>
            <w:tcMar>
              <w:top w:w="15" w:type="dxa"/>
              <w:left w:w="30" w:type="dxa"/>
              <w:bottom w:w="0" w:type="dxa"/>
              <w:right w:w="45" w:type="dxa"/>
            </w:tcMar>
            <w:vAlign w:val="center"/>
            <w:hideMark/>
          </w:tcPr>
          <w:p w:rsidR="00BD7FD7" w:rsidRDefault="00BD7FD7" w:rsidP="00130D20">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r w:rsidR="00BD7FD7" w:rsidTr="002E337D">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Percentages of teachers and parents who agree that students are taught attitudes and behaviours that will make them successful at work when they finish school.</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80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80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80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bl>
    <w:tbl>
      <w:tblPr>
        <w:tblpPr w:leftFromText="180" w:rightFromText="180" w:vertAnchor="text" w:horzAnchor="margin" w:tblpY="276"/>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85"/>
      </w:tblGrid>
      <w:tr w:rsidR="002E337D" w:rsidTr="00057AF3">
        <w:trPr>
          <w:trHeight w:val="351"/>
        </w:trPr>
        <w:tc>
          <w:tcPr>
            <w:tcW w:w="5000" w:type="pct"/>
            <w:tcBorders>
              <w:top w:val="single" w:sz="4" w:space="0" w:color="auto"/>
              <w:left w:val="single" w:sz="4" w:space="0" w:color="auto"/>
              <w:right w:val="single" w:sz="4" w:space="0" w:color="auto"/>
            </w:tcBorders>
            <w:tcMar>
              <w:top w:w="29" w:type="dxa"/>
              <w:left w:w="29" w:type="dxa"/>
              <w:bottom w:w="0" w:type="dxa"/>
              <w:right w:w="43" w:type="dxa"/>
            </w:tcMar>
            <w:vAlign w:val="center"/>
          </w:tcPr>
          <w:p w:rsidR="002E337D" w:rsidRDefault="002E337D" w:rsidP="002E337D">
            <w:pPr>
              <w:pStyle w:val="BodyText"/>
              <w:rPr>
                <w:rFonts w:cs="Arial"/>
                <w:b/>
                <w:sz w:val="16"/>
                <w:szCs w:val="16"/>
              </w:rPr>
            </w:pPr>
            <w:r>
              <w:rPr>
                <w:rFonts w:cs="Arial"/>
                <w:b/>
                <w:sz w:val="16"/>
                <w:szCs w:val="16"/>
              </w:rPr>
              <w:t>Comment on Results</w:t>
            </w:r>
          </w:p>
          <w:p w:rsidR="002E337D" w:rsidRDefault="002E337D" w:rsidP="002E337D">
            <w:pPr>
              <w:pStyle w:val="BodyText"/>
              <w:rPr>
                <w:rFonts w:cs="Arial"/>
                <w:sz w:val="16"/>
                <w:szCs w:val="16"/>
              </w:rPr>
            </w:pPr>
          </w:p>
          <w:p w:rsidR="002E337D" w:rsidRDefault="002E337D" w:rsidP="002E337D">
            <w:pPr>
              <w:pStyle w:val="BodyText"/>
              <w:rPr>
                <w:rFonts w:cs="Arial"/>
                <w:sz w:val="16"/>
                <w:szCs w:val="16"/>
              </w:rPr>
            </w:pPr>
          </w:p>
          <w:p w:rsidR="002E337D" w:rsidRDefault="002E337D" w:rsidP="002E337D">
            <w:pPr>
              <w:pStyle w:val="BodyText"/>
              <w:rPr>
                <w:rFonts w:cs="Arial"/>
                <w:sz w:val="16"/>
                <w:szCs w:val="16"/>
              </w:rPr>
            </w:pPr>
          </w:p>
          <w:p w:rsidR="002E337D" w:rsidRDefault="002E337D" w:rsidP="002E337D">
            <w:pPr>
              <w:pStyle w:val="BodyText"/>
              <w:rPr>
                <w:rFonts w:cs="Arial"/>
                <w:sz w:val="16"/>
                <w:szCs w:val="16"/>
              </w:rPr>
            </w:pPr>
          </w:p>
          <w:p w:rsidR="002E337D" w:rsidRDefault="002E337D" w:rsidP="002E337D">
            <w:pPr>
              <w:pStyle w:val="NoteText-SingleSpace"/>
              <w:spacing w:before="0" w:after="0" w:line="240" w:lineRule="auto"/>
              <w:ind w:left="0"/>
              <w:rPr>
                <w:b/>
                <w:bCs/>
                <w:color w:val="000000"/>
                <w:sz w:val="16"/>
                <w:szCs w:val="16"/>
                <w:lang w:val="en-US" w:eastAsia="en-US"/>
              </w:rPr>
            </w:pPr>
          </w:p>
          <w:p w:rsidR="002E337D" w:rsidRDefault="002E337D" w:rsidP="002E337D">
            <w:pPr>
              <w:pStyle w:val="NoteText-SingleSpace"/>
              <w:spacing w:before="0" w:after="0" w:line="240" w:lineRule="auto"/>
              <w:ind w:left="0"/>
              <w:rPr>
                <w:rFonts w:cs="Times New Roman"/>
                <w:lang w:val="en-US" w:eastAsia="en-US"/>
              </w:rPr>
            </w:pPr>
            <w:r>
              <w:rPr>
                <w:lang w:val="en-US" w:eastAsia="en-US"/>
              </w:rPr>
              <w:t xml:space="preserve"> </w:t>
            </w:r>
          </w:p>
          <w:p w:rsidR="002E337D" w:rsidRDefault="002E337D" w:rsidP="002E337D">
            <w:pPr>
              <w:pStyle w:val="Notes-BulletLeftAlign"/>
              <w:tabs>
                <w:tab w:val="clear" w:pos="360"/>
                <w:tab w:val="left" w:pos="720"/>
              </w:tabs>
              <w:spacing w:before="0"/>
              <w:ind w:left="0" w:right="0" w:firstLine="0"/>
              <w:jc w:val="both"/>
              <w:rPr>
                <w:rStyle w:val="Emphasis"/>
                <w:rFonts w:cs="Arial"/>
                <w:sz w:val="16"/>
                <w:szCs w:val="16"/>
                <w:lang w:val="en-US" w:eastAsia="en-US"/>
              </w:rPr>
            </w:pPr>
          </w:p>
          <w:p w:rsidR="002E337D" w:rsidRDefault="002E337D" w:rsidP="002E337D">
            <w:pPr>
              <w:pStyle w:val="Notes-BulletLeftAlign"/>
              <w:tabs>
                <w:tab w:val="clear" w:pos="360"/>
                <w:tab w:val="left" w:pos="720"/>
              </w:tabs>
              <w:spacing w:before="0"/>
              <w:ind w:right="0"/>
              <w:jc w:val="both"/>
              <w:rPr>
                <w:rStyle w:val="Emphasis"/>
                <w:rFonts w:cs="Arial"/>
                <w:sz w:val="16"/>
                <w:szCs w:val="16"/>
                <w:lang w:val="en-US" w:eastAsia="en-US"/>
              </w:rPr>
            </w:pPr>
          </w:p>
          <w:p w:rsidR="002E337D" w:rsidRDefault="002E337D" w:rsidP="002E337D">
            <w:pPr>
              <w:pStyle w:val="Notes-BulletLeftAlign"/>
              <w:tabs>
                <w:tab w:val="left" w:pos="720"/>
              </w:tabs>
              <w:spacing w:before="0"/>
              <w:ind w:right="0"/>
              <w:jc w:val="both"/>
              <w:rPr>
                <w:rFonts w:cs="Arial"/>
                <w:color w:val="FFFFFF"/>
                <w:sz w:val="16"/>
                <w:szCs w:val="16"/>
              </w:rPr>
            </w:pPr>
          </w:p>
        </w:tc>
      </w:tr>
    </w:tbl>
    <w:p w:rsidR="002E337D" w:rsidRDefault="002E337D" w:rsidP="00672862">
      <w:pPr>
        <w:autoSpaceDE w:val="0"/>
        <w:autoSpaceDN w:val="0"/>
        <w:spacing w:before="120"/>
        <w:rPr>
          <w:rFonts w:ascii="Arial" w:hAnsi="Arial" w:cs="Arial"/>
          <w:b/>
          <w:i/>
          <w:sz w:val="18"/>
          <w:szCs w:val="18"/>
        </w:rPr>
      </w:pPr>
    </w:p>
    <w:p w:rsidR="00BD7FD7" w:rsidRPr="00BD7FD7" w:rsidRDefault="00BD7FD7" w:rsidP="00BD7FD7">
      <w:pPr>
        <w:autoSpaceDE w:val="0"/>
        <w:autoSpaceDN w:val="0"/>
        <w:spacing w:before="120"/>
        <w:ind w:left="1440" w:hanging="1440"/>
        <w:rPr>
          <w:rFonts w:ascii="Arial" w:hAnsi="Arial" w:cs="Arial"/>
          <w:b/>
          <w:i/>
          <w:sz w:val="18"/>
          <w:szCs w:val="18"/>
        </w:rPr>
      </w:pPr>
      <w:r w:rsidRPr="00BD7FD7">
        <w:rPr>
          <w:rFonts w:ascii="Arial" w:hAnsi="Arial" w:cs="Arial"/>
          <w:b/>
          <w:i/>
          <w:sz w:val="18"/>
          <w:szCs w:val="18"/>
        </w:rPr>
        <w:t>Outcome:</w:t>
      </w:r>
      <w:r w:rsidRPr="00BD7FD7">
        <w:rPr>
          <w:rFonts w:ascii="Arial" w:hAnsi="Arial" w:cs="Arial"/>
          <w:b/>
          <w:i/>
          <w:sz w:val="18"/>
          <w:szCs w:val="18"/>
        </w:rPr>
        <w:tab/>
        <w:t xml:space="preserve">Effective learning and teaching within caring, respectful, safe and healthy environments. </w:t>
      </w:r>
    </w:p>
    <w:p w:rsidR="00BD7FD7" w:rsidRDefault="00BD7FD7" w:rsidP="00BD7FD7">
      <w:pPr>
        <w:pStyle w:val="Heading4"/>
        <w:spacing w:before="0" w:after="0"/>
        <w:rPr>
          <w:rFonts w:cs="Arial"/>
          <w:sz w:val="16"/>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45" w:type="dxa"/>
        </w:tblCellMar>
        <w:tblLook w:val="04A0" w:firstRow="1" w:lastRow="0" w:firstColumn="1" w:lastColumn="0" w:noHBand="0" w:noVBand="1"/>
      </w:tblPr>
      <w:tblGrid>
        <w:gridCol w:w="2654"/>
        <w:gridCol w:w="431"/>
        <w:gridCol w:w="431"/>
        <w:gridCol w:w="431"/>
        <w:gridCol w:w="431"/>
        <w:gridCol w:w="431"/>
        <w:gridCol w:w="564"/>
        <w:gridCol w:w="1071"/>
        <w:gridCol w:w="1080"/>
        <w:gridCol w:w="618"/>
        <w:gridCol w:w="431"/>
        <w:gridCol w:w="431"/>
        <w:gridCol w:w="431"/>
      </w:tblGrid>
      <w:tr w:rsidR="00BD7FD7" w:rsidTr="0025643B">
        <w:tc>
          <w:tcPr>
            <w:tcW w:w="0" w:type="auto"/>
            <w:vMerge w:val="restart"/>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
                <w:bCs/>
                <w:color w:val="000000"/>
                <w:sz w:val="16"/>
                <w:szCs w:val="16"/>
              </w:rPr>
              <w:t>Performance Measure</w:t>
            </w:r>
          </w:p>
        </w:tc>
        <w:tc>
          <w:tcPr>
            <w:tcW w:w="0" w:type="auto"/>
            <w:gridSpan w:val="5"/>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Results (in percentages)</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Target</w:t>
            </w:r>
          </w:p>
        </w:tc>
        <w:tc>
          <w:tcPr>
            <w:tcW w:w="0" w:type="auto"/>
            <w:gridSpan w:val="3"/>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Evaluation</w:t>
            </w:r>
          </w:p>
        </w:tc>
        <w:tc>
          <w:tcPr>
            <w:tcW w:w="0" w:type="auto"/>
            <w:gridSpan w:val="3"/>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Targets</w:t>
            </w:r>
          </w:p>
        </w:tc>
      </w:tr>
      <w:tr w:rsidR="00BD7FD7" w:rsidTr="0025643B">
        <w:tc>
          <w:tcPr>
            <w:tcW w:w="0" w:type="auto"/>
            <w:vMerge/>
            <w:tcBorders>
              <w:top w:val="single" w:sz="4" w:space="0" w:color="auto"/>
              <w:left w:val="single" w:sz="4" w:space="0" w:color="auto"/>
              <w:bottom w:val="single" w:sz="4" w:space="0" w:color="auto"/>
              <w:right w:val="single" w:sz="4" w:space="0" w:color="auto"/>
            </w:tcBorders>
            <w:vAlign w:val="center"/>
            <w:hideMark/>
          </w:tcPr>
          <w:p w:rsidR="00BD7FD7" w:rsidRDefault="00BD7FD7" w:rsidP="0025643B">
            <w:pP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2008</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2009</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2010</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2011</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2012</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2012</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Achievement</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Improvement</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Overall</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2013</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2014</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r>
              <w:rPr>
                <w:rFonts w:ascii="Arial" w:hAnsi="Arial" w:cs="Arial"/>
                <w:b/>
                <w:bCs/>
                <w:color w:val="000000"/>
                <w:sz w:val="16"/>
                <w:szCs w:val="16"/>
              </w:rPr>
              <w:t>2015</w:t>
            </w:r>
          </w:p>
        </w:tc>
      </w:tr>
      <w:tr w:rsidR="00BD7FD7" w:rsidTr="0025643B">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Percentage of teachers, parents and students satisfied with the opportunity for students to receive a broad program of studies including fine arts, career, technology, and health and physical education.</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00FF"/>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00FF"/>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r w:rsidR="00BD7FD7" w:rsidTr="0025643B">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Percentage of teachers, parents and students satisfied with the overall quality of basic education.</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00FF"/>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00FF"/>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r w:rsidR="00BD7FD7" w:rsidTr="0025643B">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rPr>
                <w:sz w:val="24"/>
                <w:szCs w:val="24"/>
                <w:lang w:val="en-US"/>
              </w:rPr>
            </w:pPr>
            <w:r>
              <w:rPr>
                <w:rFonts w:ascii="Arial" w:hAnsi="Arial" w:cs="Arial"/>
                <w:bCs/>
                <w:color w:val="000000"/>
                <w:sz w:val="16"/>
                <w:szCs w:val="16"/>
              </w:rPr>
              <w:t>Percentage of teacher, parent and student agreement that: students are safe at school, are learning the importance of caring for others, are learning respect for others and are treated fairly in school.</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80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8000"/>
            <w:tcMar>
              <w:top w:w="15" w:type="dxa"/>
              <w:left w:w="30" w:type="dxa"/>
              <w:bottom w:w="0" w:type="dxa"/>
              <w:right w:w="45" w:type="dxa"/>
            </w:tcMar>
            <w:vAlign w:val="center"/>
            <w:hideMark/>
          </w:tcPr>
          <w:p w:rsidR="00BD7FD7" w:rsidRDefault="00BD7FD7" w:rsidP="0025643B">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BD7FD7" w:rsidRDefault="00BD7FD7" w:rsidP="0025643B">
            <w:pPr>
              <w:spacing w:before="20" w:after="20"/>
              <w:rPr>
                <w:rFonts w:ascii="Arial" w:hAnsi="Arial" w:cs="Arial"/>
                <w:sz w:val="16"/>
                <w:szCs w:val="16"/>
                <w:lang w:val="en-US"/>
              </w:rPr>
            </w:pPr>
          </w:p>
        </w:tc>
      </w:tr>
    </w:tbl>
    <w:p w:rsidR="00BD7FD7" w:rsidRDefault="00BD7FD7" w:rsidP="00BD7FD7">
      <w:pPr>
        <w:rPr>
          <w:rFonts w:ascii="Arial" w:hAnsi="Arial" w:cs="Arial"/>
          <w:sz w:val="16"/>
          <w:szCs w:val="16"/>
          <w:lang w:val="en-US"/>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85"/>
      </w:tblGrid>
      <w:tr w:rsidR="00BD7FD7" w:rsidTr="00057AF3">
        <w:trPr>
          <w:trHeight w:val="1367"/>
        </w:trPr>
        <w:tc>
          <w:tcPr>
            <w:tcW w:w="5000" w:type="pct"/>
            <w:tcBorders>
              <w:top w:val="single" w:sz="4" w:space="0" w:color="auto"/>
              <w:left w:val="single" w:sz="4" w:space="0" w:color="auto"/>
              <w:right w:val="single" w:sz="4" w:space="0" w:color="auto"/>
            </w:tcBorders>
            <w:tcMar>
              <w:top w:w="29" w:type="dxa"/>
              <w:left w:w="29" w:type="dxa"/>
              <w:bottom w:w="0" w:type="dxa"/>
              <w:right w:w="43" w:type="dxa"/>
            </w:tcMar>
            <w:vAlign w:val="center"/>
          </w:tcPr>
          <w:p w:rsidR="00BD7FD7" w:rsidRDefault="0016156E" w:rsidP="0025643B">
            <w:pPr>
              <w:pStyle w:val="BodyText"/>
              <w:rPr>
                <w:rFonts w:cs="Arial"/>
                <w:b/>
                <w:sz w:val="16"/>
                <w:szCs w:val="16"/>
              </w:rPr>
            </w:pPr>
            <w:r>
              <w:rPr>
                <w:rFonts w:cs="Arial"/>
                <w:b/>
                <w:sz w:val="16"/>
                <w:szCs w:val="16"/>
              </w:rPr>
              <w:t>C</w:t>
            </w:r>
            <w:r w:rsidR="00BD7FD7">
              <w:rPr>
                <w:rFonts w:cs="Arial"/>
                <w:b/>
                <w:sz w:val="16"/>
                <w:szCs w:val="16"/>
              </w:rPr>
              <w:t>omment on Results</w:t>
            </w:r>
          </w:p>
          <w:p w:rsidR="00BD7FD7" w:rsidRDefault="00BD7FD7" w:rsidP="00130D20">
            <w:pPr>
              <w:pStyle w:val="BodyText"/>
              <w:rPr>
                <w:rFonts w:cs="Arial"/>
                <w:color w:val="FFFFFF"/>
                <w:sz w:val="16"/>
                <w:szCs w:val="16"/>
              </w:rPr>
            </w:pPr>
          </w:p>
        </w:tc>
      </w:tr>
    </w:tbl>
    <w:p w:rsidR="00726B87" w:rsidRDefault="00726B87" w:rsidP="002E337D">
      <w:pPr>
        <w:autoSpaceDE w:val="0"/>
        <w:autoSpaceDN w:val="0"/>
        <w:spacing w:before="120"/>
        <w:rPr>
          <w:rFonts w:ascii="Arial" w:hAnsi="Arial" w:cs="Arial"/>
          <w:b/>
          <w:i/>
          <w:sz w:val="18"/>
          <w:szCs w:val="18"/>
        </w:rPr>
      </w:pPr>
    </w:p>
    <w:p w:rsidR="002E337D" w:rsidRPr="002E337D" w:rsidRDefault="002E337D" w:rsidP="002E337D">
      <w:pPr>
        <w:autoSpaceDE w:val="0"/>
        <w:autoSpaceDN w:val="0"/>
        <w:spacing w:before="120"/>
        <w:rPr>
          <w:rFonts w:ascii="Arial" w:hAnsi="Arial"/>
          <w:b/>
          <w:i/>
          <w:sz w:val="18"/>
          <w:szCs w:val="18"/>
        </w:rPr>
      </w:pPr>
      <w:r w:rsidRPr="002E337D">
        <w:rPr>
          <w:rFonts w:ascii="Arial" w:hAnsi="Arial" w:cs="Arial"/>
          <w:b/>
          <w:i/>
          <w:sz w:val="18"/>
          <w:szCs w:val="18"/>
        </w:rPr>
        <w:lastRenderedPageBreak/>
        <w:t>Outcome:</w:t>
      </w:r>
      <w:r w:rsidRPr="002E337D">
        <w:rPr>
          <w:rFonts w:ascii="Arial" w:hAnsi="Arial" w:cs="Arial"/>
          <w:b/>
          <w:i/>
          <w:sz w:val="18"/>
          <w:szCs w:val="18"/>
        </w:rPr>
        <w:tab/>
        <w:t>FNMI students are engaged in learning.</w:t>
      </w:r>
    </w:p>
    <w:p w:rsidR="002E337D" w:rsidRDefault="002E337D" w:rsidP="002E337D">
      <w:pPr>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32"/>
      </w:tblGrid>
      <w:tr w:rsidR="002E337D" w:rsidTr="0025643B">
        <w:trPr>
          <w:trHeight w:val="4972"/>
        </w:trPr>
        <w:tc>
          <w:tcPr>
            <w:tcW w:w="5000" w:type="pct"/>
            <w:tcBorders>
              <w:top w:val="single" w:sz="4" w:space="0" w:color="auto"/>
              <w:left w:val="single" w:sz="4" w:space="0" w:color="auto"/>
              <w:right w:val="single" w:sz="4" w:space="0" w:color="auto"/>
            </w:tcBorders>
            <w:tcMar>
              <w:top w:w="29" w:type="dxa"/>
              <w:left w:w="29" w:type="dxa"/>
              <w:bottom w:w="0" w:type="dxa"/>
              <w:right w:w="43" w:type="dxa"/>
            </w:tcMar>
            <w:vAlign w:val="center"/>
          </w:tcPr>
          <w:p w:rsidR="002E337D" w:rsidRDefault="002E337D" w:rsidP="0025643B">
            <w:pPr>
              <w:pStyle w:val="BodyText"/>
              <w:rPr>
                <w:rFonts w:cs="Arial"/>
                <w:b/>
                <w:sz w:val="16"/>
                <w:szCs w:val="16"/>
              </w:rPr>
            </w:pPr>
            <w:r>
              <w:rPr>
                <w:rFonts w:cs="Arial"/>
                <w:b/>
                <w:sz w:val="16"/>
                <w:szCs w:val="16"/>
              </w:rPr>
              <w:t>Comment on Results</w:t>
            </w:r>
          </w:p>
          <w:p w:rsidR="002E337D" w:rsidRDefault="002E337D" w:rsidP="0025643B">
            <w:pPr>
              <w:pStyle w:val="BodyText"/>
              <w:rPr>
                <w:rFonts w:cs="Arial"/>
                <w:i/>
                <w:sz w:val="14"/>
                <w:szCs w:val="14"/>
              </w:rPr>
            </w:pPr>
          </w:p>
          <w:p w:rsidR="002E337D" w:rsidRDefault="002E337D" w:rsidP="0025643B">
            <w:pPr>
              <w:pStyle w:val="BodyText"/>
              <w:rPr>
                <w:rFonts w:cs="Arial"/>
                <w:sz w:val="16"/>
                <w:szCs w:val="16"/>
              </w:rPr>
            </w:pPr>
          </w:p>
          <w:p w:rsidR="002E337D" w:rsidRDefault="002E337D" w:rsidP="0025643B">
            <w:pPr>
              <w:pStyle w:val="BodyText"/>
              <w:rPr>
                <w:rFonts w:cs="Arial"/>
                <w:sz w:val="16"/>
                <w:szCs w:val="16"/>
              </w:rPr>
            </w:pPr>
          </w:p>
          <w:p w:rsidR="002E337D" w:rsidRDefault="002E337D" w:rsidP="0025643B">
            <w:pPr>
              <w:pStyle w:val="BodyText"/>
              <w:rPr>
                <w:rFonts w:cs="Arial"/>
                <w:sz w:val="16"/>
                <w:szCs w:val="16"/>
              </w:rPr>
            </w:pPr>
          </w:p>
          <w:p w:rsidR="002E337D" w:rsidRDefault="002E337D" w:rsidP="0025643B">
            <w:pPr>
              <w:pStyle w:val="BodyText"/>
              <w:rPr>
                <w:rFonts w:cs="Arial"/>
                <w:sz w:val="16"/>
                <w:szCs w:val="16"/>
              </w:rPr>
            </w:pPr>
          </w:p>
          <w:p w:rsidR="002E337D" w:rsidRDefault="002E337D" w:rsidP="0025643B">
            <w:pPr>
              <w:pStyle w:val="BodyText"/>
              <w:rPr>
                <w:rFonts w:cs="Arial"/>
                <w:sz w:val="16"/>
                <w:szCs w:val="16"/>
              </w:rPr>
            </w:pPr>
          </w:p>
          <w:p w:rsidR="002E337D" w:rsidRDefault="002E337D" w:rsidP="0025643B">
            <w:pPr>
              <w:pStyle w:val="BodyText"/>
              <w:rPr>
                <w:rFonts w:cs="Arial"/>
                <w:sz w:val="16"/>
                <w:szCs w:val="16"/>
              </w:rPr>
            </w:pPr>
          </w:p>
          <w:p w:rsidR="002E337D" w:rsidRDefault="002E337D" w:rsidP="0025643B">
            <w:pPr>
              <w:pStyle w:val="BodyText"/>
              <w:rPr>
                <w:rFonts w:cs="Arial"/>
                <w:sz w:val="16"/>
                <w:szCs w:val="16"/>
              </w:rPr>
            </w:pPr>
          </w:p>
          <w:p w:rsidR="002E337D" w:rsidRDefault="002E337D" w:rsidP="0025643B">
            <w:pPr>
              <w:pStyle w:val="BodyText"/>
              <w:rPr>
                <w:rFonts w:cs="Arial"/>
                <w:sz w:val="16"/>
                <w:szCs w:val="16"/>
              </w:rPr>
            </w:pPr>
          </w:p>
          <w:p w:rsidR="002E337D" w:rsidRDefault="002E337D" w:rsidP="0025643B">
            <w:pPr>
              <w:pStyle w:val="BodyText"/>
              <w:rPr>
                <w:rFonts w:cs="Arial"/>
                <w:sz w:val="16"/>
                <w:szCs w:val="16"/>
              </w:rPr>
            </w:pPr>
          </w:p>
          <w:p w:rsidR="002E337D" w:rsidRDefault="002E337D" w:rsidP="0025643B">
            <w:pPr>
              <w:pStyle w:val="Notes-BulletLeftAlign"/>
              <w:tabs>
                <w:tab w:val="clear" w:pos="360"/>
                <w:tab w:val="left" w:pos="720"/>
              </w:tabs>
              <w:spacing w:before="0"/>
              <w:ind w:right="0"/>
              <w:jc w:val="both"/>
              <w:rPr>
                <w:rStyle w:val="Emphasis"/>
                <w:rFonts w:cs="Arial"/>
                <w:sz w:val="16"/>
                <w:szCs w:val="16"/>
              </w:rPr>
            </w:pPr>
          </w:p>
          <w:p w:rsidR="002E337D" w:rsidRDefault="002E337D" w:rsidP="0025643B">
            <w:pPr>
              <w:pStyle w:val="Notes-BulletLeftAlign"/>
              <w:tabs>
                <w:tab w:val="clear" w:pos="360"/>
                <w:tab w:val="left" w:pos="720"/>
              </w:tabs>
              <w:spacing w:before="0"/>
              <w:ind w:right="0"/>
              <w:jc w:val="both"/>
              <w:rPr>
                <w:rStyle w:val="Emphasis"/>
                <w:rFonts w:cs="Arial"/>
                <w:sz w:val="16"/>
                <w:szCs w:val="16"/>
                <w:lang w:val="en-US" w:eastAsia="en-US"/>
              </w:rPr>
            </w:pPr>
          </w:p>
          <w:p w:rsidR="002E337D" w:rsidRDefault="002E337D" w:rsidP="0025643B">
            <w:pPr>
              <w:pStyle w:val="Notes-BulletLeftAlign"/>
              <w:tabs>
                <w:tab w:val="clear" w:pos="360"/>
                <w:tab w:val="left" w:pos="720"/>
              </w:tabs>
              <w:spacing w:before="0"/>
              <w:ind w:right="0"/>
              <w:jc w:val="both"/>
              <w:rPr>
                <w:rStyle w:val="Emphasis"/>
                <w:rFonts w:cs="Arial"/>
                <w:sz w:val="16"/>
                <w:szCs w:val="16"/>
                <w:lang w:val="en-US" w:eastAsia="en-US"/>
              </w:rPr>
            </w:pPr>
          </w:p>
          <w:p w:rsidR="002E337D" w:rsidRDefault="002E337D" w:rsidP="0025643B">
            <w:pPr>
              <w:pStyle w:val="Notes-BulletLeftAlign"/>
              <w:tabs>
                <w:tab w:val="clear" w:pos="360"/>
                <w:tab w:val="left" w:pos="720"/>
              </w:tabs>
              <w:spacing w:before="0"/>
              <w:ind w:right="0"/>
              <w:jc w:val="both"/>
              <w:rPr>
                <w:rStyle w:val="Emphasis"/>
                <w:rFonts w:cs="Arial"/>
                <w:sz w:val="16"/>
                <w:szCs w:val="16"/>
                <w:lang w:val="en-US" w:eastAsia="en-US"/>
              </w:rPr>
            </w:pPr>
          </w:p>
          <w:p w:rsidR="002E337D" w:rsidRDefault="002E337D" w:rsidP="0025643B">
            <w:pPr>
              <w:pStyle w:val="Notes-BulletLeftAlign"/>
              <w:tabs>
                <w:tab w:val="clear" w:pos="360"/>
                <w:tab w:val="left" w:pos="720"/>
              </w:tabs>
              <w:spacing w:before="0"/>
              <w:ind w:right="0"/>
              <w:jc w:val="both"/>
              <w:rPr>
                <w:rStyle w:val="Emphasis"/>
                <w:rFonts w:cs="Arial"/>
                <w:sz w:val="16"/>
                <w:szCs w:val="16"/>
                <w:lang w:val="en-US" w:eastAsia="en-US"/>
              </w:rPr>
            </w:pPr>
          </w:p>
          <w:p w:rsidR="002E337D" w:rsidRDefault="002E337D" w:rsidP="0025643B">
            <w:pPr>
              <w:pStyle w:val="Notes-BulletLeftAlign"/>
              <w:tabs>
                <w:tab w:val="clear" w:pos="360"/>
                <w:tab w:val="left" w:pos="720"/>
              </w:tabs>
              <w:spacing w:before="0"/>
              <w:ind w:right="0"/>
              <w:jc w:val="both"/>
              <w:rPr>
                <w:rStyle w:val="Emphasis"/>
                <w:rFonts w:cs="Arial"/>
                <w:sz w:val="16"/>
                <w:szCs w:val="16"/>
                <w:lang w:val="en-US" w:eastAsia="en-US"/>
              </w:rPr>
            </w:pPr>
          </w:p>
          <w:p w:rsidR="002E337D" w:rsidRDefault="002E337D" w:rsidP="0025643B">
            <w:pPr>
              <w:pStyle w:val="Notes-BulletLeftAlign"/>
              <w:tabs>
                <w:tab w:val="clear" w:pos="360"/>
                <w:tab w:val="left" w:pos="720"/>
              </w:tabs>
              <w:spacing w:before="0"/>
              <w:ind w:right="0"/>
              <w:jc w:val="both"/>
              <w:rPr>
                <w:rStyle w:val="Emphasis"/>
                <w:rFonts w:cs="Arial"/>
                <w:sz w:val="16"/>
                <w:szCs w:val="16"/>
                <w:lang w:val="en-US" w:eastAsia="en-US"/>
              </w:rPr>
            </w:pPr>
          </w:p>
          <w:p w:rsidR="002E337D" w:rsidRDefault="002E337D" w:rsidP="002E337D">
            <w:pPr>
              <w:pStyle w:val="Notes-BulletLeftAlign"/>
              <w:tabs>
                <w:tab w:val="left" w:pos="720"/>
              </w:tabs>
              <w:spacing w:before="0"/>
              <w:ind w:left="0" w:right="0" w:firstLine="0"/>
              <w:jc w:val="both"/>
              <w:rPr>
                <w:rFonts w:cs="Arial"/>
                <w:color w:val="FFFFFF"/>
                <w:sz w:val="16"/>
                <w:szCs w:val="16"/>
              </w:rPr>
            </w:pPr>
          </w:p>
        </w:tc>
      </w:tr>
    </w:tbl>
    <w:p w:rsidR="002E337D" w:rsidRDefault="002E337D"/>
    <w:p w:rsidR="002E337D" w:rsidRDefault="002E337D"/>
    <w:p w:rsidR="00672862" w:rsidRDefault="00672862"/>
    <w:p w:rsidR="00130D20" w:rsidRDefault="00130D20"/>
    <w:p w:rsidR="00130D20" w:rsidRDefault="00130D20"/>
    <w:p w:rsidR="00130D20" w:rsidRDefault="00130D20"/>
    <w:p w:rsidR="00672862" w:rsidRDefault="00672862"/>
    <w:p w:rsidR="00672862" w:rsidRDefault="00672862"/>
    <w:p w:rsidR="00672862" w:rsidRDefault="00672862"/>
    <w:p w:rsidR="00672862" w:rsidRDefault="00672862"/>
    <w:p w:rsidR="00130D20" w:rsidRDefault="00130D20"/>
    <w:p w:rsidR="00726B87" w:rsidRDefault="00726B87"/>
    <w:p w:rsidR="00726B87" w:rsidRDefault="00726B87"/>
    <w:p w:rsidR="00130D20" w:rsidRDefault="00130D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1"/>
        <w:gridCol w:w="2238"/>
        <w:gridCol w:w="2693"/>
        <w:gridCol w:w="2664"/>
      </w:tblGrid>
      <w:tr w:rsidR="002E337D" w:rsidRPr="00E016F6" w:rsidTr="0025643B">
        <w:tc>
          <w:tcPr>
            <w:tcW w:w="9576" w:type="dxa"/>
            <w:gridSpan w:val="4"/>
            <w:shd w:val="clear" w:color="auto" w:fill="E5B8B7"/>
          </w:tcPr>
          <w:p w:rsidR="002E337D" w:rsidRPr="00057AF3" w:rsidRDefault="002E337D" w:rsidP="00E016F6">
            <w:pPr>
              <w:spacing w:after="0" w:line="240" w:lineRule="auto"/>
              <w:jc w:val="center"/>
            </w:pPr>
            <w:r w:rsidRPr="00057AF3">
              <w:lastRenderedPageBreak/>
              <w:t>To Achieve Student Success and Well-Being for All Students, Parkland School Division will:</w:t>
            </w:r>
          </w:p>
          <w:p w:rsidR="002E337D" w:rsidRPr="00057AF3" w:rsidRDefault="002E337D" w:rsidP="00E016F6">
            <w:pPr>
              <w:spacing w:after="0" w:line="240" w:lineRule="auto"/>
              <w:jc w:val="center"/>
            </w:pPr>
            <w:r w:rsidRPr="00057AF3">
              <w:t>Engage our Staff</w:t>
            </w:r>
          </w:p>
        </w:tc>
      </w:tr>
      <w:tr w:rsidR="002E337D" w:rsidRPr="00E016F6" w:rsidTr="002E337D">
        <w:tc>
          <w:tcPr>
            <w:tcW w:w="1981" w:type="dxa"/>
            <w:shd w:val="clear" w:color="auto" w:fill="F2DBDB"/>
          </w:tcPr>
          <w:p w:rsidR="002E337D" w:rsidRPr="00057AF3" w:rsidRDefault="002E337D" w:rsidP="00E016F6">
            <w:pPr>
              <w:spacing w:after="0" w:line="240" w:lineRule="auto"/>
            </w:pPr>
            <w:r w:rsidRPr="00057AF3">
              <w:t>Key Elements</w:t>
            </w:r>
          </w:p>
        </w:tc>
        <w:tc>
          <w:tcPr>
            <w:tcW w:w="2238" w:type="dxa"/>
            <w:shd w:val="clear" w:color="auto" w:fill="F2DBDB"/>
          </w:tcPr>
          <w:p w:rsidR="002E337D" w:rsidRPr="00057AF3" w:rsidRDefault="002E337D" w:rsidP="00E016F6">
            <w:pPr>
              <w:spacing w:after="0" w:line="240" w:lineRule="auto"/>
            </w:pPr>
            <w:r w:rsidRPr="00057AF3">
              <w:t>Outcomes</w:t>
            </w:r>
          </w:p>
        </w:tc>
        <w:tc>
          <w:tcPr>
            <w:tcW w:w="2693" w:type="dxa"/>
            <w:shd w:val="clear" w:color="auto" w:fill="F2DBDB"/>
          </w:tcPr>
          <w:p w:rsidR="002E337D" w:rsidRPr="00057AF3" w:rsidRDefault="002E337D" w:rsidP="00E016F6">
            <w:pPr>
              <w:spacing w:after="0" w:line="240" w:lineRule="auto"/>
            </w:pPr>
            <w:r w:rsidRPr="00057AF3">
              <w:t>Division Strategies</w:t>
            </w:r>
          </w:p>
        </w:tc>
        <w:tc>
          <w:tcPr>
            <w:tcW w:w="2664" w:type="dxa"/>
            <w:shd w:val="clear" w:color="auto" w:fill="F2DBDB"/>
          </w:tcPr>
          <w:p w:rsidR="002E337D" w:rsidRPr="00057AF3" w:rsidRDefault="002E337D" w:rsidP="00E016F6">
            <w:pPr>
              <w:spacing w:after="0" w:line="240" w:lineRule="auto"/>
            </w:pPr>
            <w:r w:rsidRPr="00057AF3">
              <w:t>School Strategies</w:t>
            </w:r>
          </w:p>
        </w:tc>
      </w:tr>
      <w:tr w:rsidR="002E337D" w:rsidRPr="00E016F6" w:rsidTr="002E337D">
        <w:tc>
          <w:tcPr>
            <w:tcW w:w="1981" w:type="dxa"/>
          </w:tcPr>
          <w:p w:rsidR="002E337D" w:rsidRPr="00057AF3" w:rsidRDefault="002E337D" w:rsidP="00E016F6">
            <w:pPr>
              <w:spacing w:after="0" w:line="240" w:lineRule="auto"/>
              <w:rPr>
                <w:sz w:val="20"/>
                <w:szCs w:val="20"/>
              </w:rPr>
            </w:pPr>
            <w:r w:rsidRPr="00057AF3">
              <w:rPr>
                <w:sz w:val="20"/>
                <w:szCs w:val="20"/>
              </w:rPr>
              <w:t>Inclusion</w:t>
            </w:r>
          </w:p>
          <w:p w:rsidR="002E337D" w:rsidRPr="00057AF3" w:rsidRDefault="002E337D" w:rsidP="00E016F6">
            <w:pPr>
              <w:spacing w:after="0" w:line="240" w:lineRule="auto"/>
              <w:rPr>
                <w:sz w:val="20"/>
                <w:szCs w:val="20"/>
              </w:rPr>
            </w:pPr>
          </w:p>
        </w:tc>
        <w:tc>
          <w:tcPr>
            <w:tcW w:w="2238" w:type="dxa"/>
          </w:tcPr>
          <w:p w:rsidR="002E337D" w:rsidRPr="00057AF3" w:rsidRDefault="002E337D" w:rsidP="00E016F6">
            <w:pPr>
              <w:pStyle w:val="ListParagraph"/>
              <w:numPr>
                <w:ilvl w:val="0"/>
                <w:numId w:val="5"/>
              </w:numPr>
              <w:spacing w:after="0" w:line="240" w:lineRule="auto"/>
              <w:rPr>
                <w:rFonts w:cs="Calibri"/>
                <w:sz w:val="20"/>
                <w:szCs w:val="20"/>
              </w:rPr>
            </w:pPr>
            <w:r w:rsidRPr="00057AF3">
              <w:rPr>
                <w:rFonts w:cs="Calibri"/>
                <w:sz w:val="20"/>
                <w:szCs w:val="20"/>
              </w:rPr>
              <w:t>The jurisdiction shares promising practices to support all students in inclusive learning environments</w:t>
            </w:r>
          </w:p>
          <w:p w:rsidR="002E337D" w:rsidRPr="00057AF3" w:rsidRDefault="002E337D" w:rsidP="00E016F6">
            <w:pPr>
              <w:pStyle w:val="ListParagraph"/>
              <w:numPr>
                <w:ilvl w:val="0"/>
                <w:numId w:val="5"/>
              </w:numPr>
              <w:spacing w:after="0" w:line="240" w:lineRule="auto"/>
              <w:rPr>
                <w:rFonts w:cs="Calibri"/>
                <w:sz w:val="20"/>
                <w:szCs w:val="20"/>
              </w:rPr>
            </w:pPr>
            <w:r w:rsidRPr="00057AF3">
              <w:rPr>
                <w:rFonts w:cs="Calibri"/>
                <w:sz w:val="20"/>
                <w:szCs w:val="20"/>
              </w:rPr>
              <w:t>S</w:t>
            </w:r>
            <w:r w:rsidR="00130D20" w:rsidRPr="00057AF3">
              <w:rPr>
                <w:rFonts w:cs="Calibri"/>
                <w:sz w:val="20"/>
                <w:szCs w:val="20"/>
              </w:rPr>
              <w:t>taff can clearly articulate what</w:t>
            </w:r>
            <w:r w:rsidRPr="00057AF3">
              <w:rPr>
                <w:rFonts w:cs="Calibri"/>
                <w:sz w:val="20"/>
                <w:szCs w:val="20"/>
              </w:rPr>
              <w:t xml:space="preserve"> inclusion means </w:t>
            </w:r>
          </w:p>
          <w:p w:rsidR="002E337D" w:rsidRPr="00057AF3" w:rsidRDefault="002E337D" w:rsidP="00E016F6">
            <w:pPr>
              <w:pStyle w:val="ListParagraph"/>
              <w:numPr>
                <w:ilvl w:val="0"/>
                <w:numId w:val="5"/>
              </w:numPr>
              <w:spacing w:after="0" w:line="240" w:lineRule="auto"/>
              <w:rPr>
                <w:rFonts w:cs="Calibri"/>
                <w:sz w:val="20"/>
                <w:szCs w:val="20"/>
              </w:rPr>
            </w:pPr>
            <w:r w:rsidRPr="00057AF3">
              <w:rPr>
                <w:rFonts w:cs="Calibri"/>
                <w:sz w:val="20"/>
                <w:szCs w:val="20"/>
              </w:rPr>
              <w:t>Staff can support students in inclusive learning environments</w:t>
            </w:r>
          </w:p>
          <w:p w:rsidR="002E337D" w:rsidRPr="00057AF3" w:rsidRDefault="002E337D" w:rsidP="00E016F6">
            <w:pPr>
              <w:pStyle w:val="ListParagraph"/>
              <w:numPr>
                <w:ilvl w:val="0"/>
                <w:numId w:val="5"/>
              </w:numPr>
              <w:spacing w:after="0" w:line="240" w:lineRule="auto"/>
              <w:rPr>
                <w:rFonts w:cs="Calibri"/>
                <w:sz w:val="20"/>
                <w:szCs w:val="20"/>
              </w:rPr>
            </w:pPr>
            <w:r w:rsidRPr="00057AF3">
              <w:rPr>
                <w:rFonts w:cs="Calibri"/>
                <w:sz w:val="20"/>
                <w:szCs w:val="20"/>
              </w:rPr>
              <w:t>All students are engaged in learning</w:t>
            </w:r>
          </w:p>
        </w:tc>
        <w:tc>
          <w:tcPr>
            <w:tcW w:w="2693" w:type="dxa"/>
          </w:tcPr>
          <w:p w:rsidR="002E337D" w:rsidRPr="00057AF3" w:rsidRDefault="002E337D" w:rsidP="00E016F6">
            <w:pPr>
              <w:pStyle w:val="ListParagraph"/>
              <w:numPr>
                <w:ilvl w:val="0"/>
                <w:numId w:val="5"/>
              </w:numPr>
              <w:spacing w:after="0" w:line="240" w:lineRule="auto"/>
              <w:rPr>
                <w:rFonts w:cs="Calibri"/>
                <w:sz w:val="20"/>
                <w:szCs w:val="20"/>
              </w:rPr>
            </w:pPr>
            <w:r w:rsidRPr="00057AF3">
              <w:rPr>
                <w:rFonts w:cs="Calibri"/>
                <w:sz w:val="20"/>
                <w:szCs w:val="20"/>
              </w:rPr>
              <w:t>Implement the Learning Coach model</w:t>
            </w:r>
          </w:p>
          <w:p w:rsidR="002E337D" w:rsidRPr="00057AF3" w:rsidRDefault="002E337D" w:rsidP="00E016F6">
            <w:pPr>
              <w:pStyle w:val="ListParagraph"/>
              <w:numPr>
                <w:ilvl w:val="0"/>
                <w:numId w:val="5"/>
              </w:numPr>
              <w:spacing w:after="0" w:line="240" w:lineRule="auto"/>
              <w:rPr>
                <w:rFonts w:cs="Calibri"/>
                <w:sz w:val="20"/>
                <w:szCs w:val="20"/>
              </w:rPr>
            </w:pPr>
            <w:r w:rsidRPr="00057AF3">
              <w:rPr>
                <w:rFonts w:cs="Calibri"/>
                <w:sz w:val="20"/>
                <w:szCs w:val="20"/>
              </w:rPr>
              <w:t>Implement Year 2 of EA Boot Camp</w:t>
            </w:r>
          </w:p>
          <w:p w:rsidR="002E337D" w:rsidRPr="00057AF3" w:rsidRDefault="002E337D" w:rsidP="00E016F6">
            <w:pPr>
              <w:pStyle w:val="ListParagraph"/>
              <w:numPr>
                <w:ilvl w:val="0"/>
                <w:numId w:val="5"/>
              </w:numPr>
              <w:spacing w:after="0" w:line="240" w:lineRule="auto"/>
            </w:pPr>
            <w:r w:rsidRPr="00057AF3">
              <w:rPr>
                <w:rFonts w:cs="Calibri"/>
                <w:sz w:val="20"/>
                <w:szCs w:val="20"/>
              </w:rPr>
              <w:t>Develop a Division communication plan to build community understanding and support of inclusion in Parkland School Division</w:t>
            </w:r>
          </w:p>
        </w:tc>
        <w:tc>
          <w:tcPr>
            <w:tcW w:w="2664" w:type="dxa"/>
          </w:tcPr>
          <w:p w:rsidR="002E337D" w:rsidRPr="00057AF3" w:rsidRDefault="002E337D" w:rsidP="00E016F6">
            <w:pPr>
              <w:pStyle w:val="ListParagraph"/>
              <w:numPr>
                <w:ilvl w:val="0"/>
                <w:numId w:val="5"/>
              </w:numPr>
              <w:spacing w:after="0" w:line="240" w:lineRule="auto"/>
              <w:rPr>
                <w:rFonts w:cs="Calibri"/>
                <w:sz w:val="20"/>
                <w:szCs w:val="20"/>
              </w:rPr>
            </w:pPr>
          </w:p>
        </w:tc>
      </w:tr>
      <w:tr w:rsidR="002E337D" w:rsidRPr="00E016F6" w:rsidTr="002E337D">
        <w:tc>
          <w:tcPr>
            <w:tcW w:w="1981" w:type="dxa"/>
          </w:tcPr>
          <w:p w:rsidR="002E337D" w:rsidRPr="00057AF3" w:rsidRDefault="002E337D" w:rsidP="00116BDB">
            <w:pPr>
              <w:spacing w:after="0" w:line="240" w:lineRule="auto"/>
            </w:pPr>
            <w:r w:rsidRPr="00057AF3">
              <w:rPr>
                <w:rFonts w:cs="Calibri"/>
                <w:sz w:val="20"/>
                <w:szCs w:val="20"/>
              </w:rPr>
              <w:t xml:space="preserve">Innovative instructional practices </w:t>
            </w:r>
          </w:p>
        </w:tc>
        <w:tc>
          <w:tcPr>
            <w:tcW w:w="2238" w:type="dxa"/>
          </w:tcPr>
          <w:p w:rsidR="002E337D" w:rsidRPr="00057AF3" w:rsidRDefault="002E337D" w:rsidP="00E016F6">
            <w:pPr>
              <w:pStyle w:val="ListParagraph"/>
              <w:numPr>
                <w:ilvl w:val="0"/>
                <w:numId w:val="6"/>
              </w:numPr>
              <w:spacing w:after="0" w:line="240" w:lineRule="auto"/>
              <w:rPr>
                <w:sz w:val="20"/>
                <w:szCs w:val="20"/>
              </w:rPr>
            </w:pPr>
            <w:r w:rsidRPr="00057AF3">
              <w:rPr>
                <w:sz w:val="20"/>
                <w:szCs w:val="20"/>
              </w:rPr>
              <w:t>Students have access to programming and supports to enable their learning</w:t>
            </w:r>
          </w:p>
          <w:p w:rsidR="002E337D" w:rsidRPr="00057AF3" w:rsidRDefault="002E337D" w:rsidP="00E016F6">
            <w:pPr>
              <w:pStyle w:val="ListParagraph"/>
              <w:numPr>
                <w:ilvl w:val="0"/>
                <w:numId w:val="6"/>
              </w:numPr>
              <w:spacing w:after="0" w:line="240" w:lineRule="auto"/>
              <w:rPr>
                <w:rFonts w:cs="Calibri"/>
                <w:sz w:val="20"/>
                <w:szCs w:val="20"/>
              </w:rPr>
            </w:pPr>
            <w:r w:rsidRPr="00057AF3">
              <w:rPr>
                <w:rFonts w:cs="Calibri"/>
                <w:sz w:val="20"/>
                <w:szCs w:val="20"/>
              </w:rPr>
              <w:t>The jurisdiction will demonstrate openness to new and innovative ideas, leadership and collaboration</w:t>
            </w:r>
          </w:p>
          <w:p w:rsidR="002E337D" w:rsidRPr="00057AF3" w:rsidRDefault="002E337D" w:rsidP="00352744">
            <w:pPr>
              <w:pStyle w:val="ListParagraph"/>
              <w:numPr>
                <w:ilvl w:val="0"/>
                <w:numId w:val="6"/>
              </w:numPr>
              <w:spacing w:after="0" w:line="240" w:lineRule="auto"/>
              <w:rPr>
                <w:rFonts w:cs="Calibri"/>
                <w:sz w:val="20"/>
                <w:szCs w:val="20"/>
              </w:rPr>
            </w:pPr>
            <w:r w:rsidRPr="00057AF3">
              <w:rPr>
                <w:rFonts w:cs="Calibri"/>
                <w:sz w:val="20"/>
                <w:szCs w:val="20"/>
              </w:rPr>
              <w:t>Learners, educators, and families will have improved access to digital tools that support both face-to-face and online learning</w:t>
            </w:r>
          </w:p>
        </w:tc>
        <w:tc>
          <w:tcPr>
            <w:tcW w:w="2693" w:type="dxa"/>
          </w:tcPr>
          <w:p w:rsidR="002E337D" w:rsidRPr="00057AF3" w:rsidRDefault="002E337D" w:rsidP="00E016F6">
            <w:pPr>
              <w:pStyle w:val="ListParagraph"/>
              <w:numPr>
                <w:ilvl w:val="0"/>
                <w:numId w:val="6"/>
              </w:numPr>
              <w:spacing w:after="0" w:line="240" w:lineRule="auto"/>
              <w:ind w:left="207" w:hanging="207"/>
              <w:rPr>
                <w:rFonts w:cs="Calibri"/>
                <w:sz w:val="20"/>
                <w:szCs w:val="20"/>
              </w:rPr>
            </w:pPr>
            <w:r w:rsidRPr="00057AF3">
              <w:rPr>
                <w:rFonts w:cs="Calibri"/>
                <w:sz w:val="20"/>
                <w:szCs w:val="20"/>
              </w:rPr>
              <w:t>Implement Cycle 5 AISI - Critical Thinking and Assessment as Learning</w:t>
            </w:r>
          </w:p>
          <w:p w:rsidR="002E337D" w:rsidRPr="00057AF3" w:rsidRDefault="002E337D" w:rsidP="00E016F6">
            <w:pPr>
              <w:pStyle w:val="ListParagraph"/>
              <w:numPr>
                <w:ilvl w:val="0"/>
                <w:numId w:val="6"/>
              </w:numPr>
              <w:spacing w:after="0" w:line="240" w:lineRule="auto"/>
              <w:ind w:left="207" w:hanging="207"/>
              <w:rPr>
                <w:rFonts w:cs="Calibri"/>
                <w:sz w:val="20"/>
                <w:szCs w:val="20"/>
              </w:rPr>
            </w:pPr>
            <w:r w:rsidRPr="00057AF3">
              <w:rPr>
                <w:rFonts w:cs="Calibri"/>
                <w:sz w:val="20"/>
                <w:szCs w:val="20"/>
              </w:rPr>
              <w:t>Implement a mobile learning initiative</w:t>
            </w:r>
          </w:p>
          <w:p w:rsidR="002E337D" w:rsidRPr="00057AF3" w:rsidRDefault="002E337D" w:rsidP="00E016F6">
            <w:pPr>
              <w:pStyle w:val="ListParagraph"/>
              <w:numPr>
                <w:ilvl w:val="0"/>
                <w:numId w:val="6"/>
              </w:numPr>
              <w:spacing w:after="0" w:line="240" w:lineRule="auto"/>
              <w:ind w:left="207" w:hanging="207"/>
              <w:rPr>
                <w:rFonts w:cs="Calibri"/>
                <w:sz w:val="20"/>
                <w:szCs w:val="20"/>
              </w:rPr>
            </w:pPr>
            <w:r w:rsidRPr="00057AF3">
              <w:rPr>
                <w:rFonts w:cs="Calibri"/>
                <w:sz w:val="20"/>
                <w:szCs w:val="20"/>
              </w:rPr>
              <w:t>Connect pedagogy and assessment</w:t>
            </w:r>
          </w:p>
          <w:p w:rsidR="002E337D" w:rsidRPr="00057AF3" w:rsidRDefault="002E337D" w:rsidP="00E016F6">
            <w:pPr>
              <w:pStyle w:val="ListParagraph"/>
              <w:numPr>
                <w:ilvl w:val="0"/>
                <w:numId w:val="6"/>
              </w:numPr>
              <w:spacing w:after="0" w:line="240" w:lineRule="auto"/>
              <w:ind w:left="207" w:hanging="207"/>
              <w:rPr>
                <w:rFonts w:cs="Calibri"/>
                <w:sz w:val="20"/>
                <w:szCs w:val="20"/>
              </w:rPr>
            </w:pPr>
            <w:r w:rsidRPr="00057AF3">
              <w:rPr>
                <w:rFonts w:cs="Calibri"/>
                <w:sz w:val="20"/>
                <w:szCs w:val="20"/>
              </w:rPr>
              <w:t>Continue the Learning Leader Initiative</w:t>
            </w:r>
          </w:p>
        </w:tc>
        <w:tc>
          <w:tcPr>
            <w:tcW w:w="2664" w:type="dxa"/>
          </w:tcPr>
          <w:p w:rsidR="002E337D" w:rsidRPr="00057AF3" w:rsidRDefault="002E337D" w:rsidP="00E016F6">
            <w:pPr>
              <w:pStyle w:val="ListParagraph"/>
              <w:numPr>
                <w:ilvl w:val="0"/>
                <w:numId w:val="6"/>
              </w:numPr>
              <w:spacing w:after="0" w:line="240" w:lineRule="auto"/>
              <w:ind w:left="207" w:hanging="207"/>
              <w:rPr>
                <w:rFonts w:cs="Calibri"/>
                <w:sz w:val="20"/>
                <w:szCs w:val="20"/>
              </w:rPr>
            </w:pPr>
          </w:p>
        </w:tc>
      </w:tr>
      <w:tr w:rsidR="002E337D" w:rsidRPr="00E016F6" w:rsidTr="002E337D">
        <w:tc>
          <w:tcPr>
            <w:tcW w:w="1981" w:type="dxa"/>
          </w:tcPr>
          <w:p w:rsidR="002E337D" w:rsidRPr="00057AF3" w:rsidRDefault="002E337D" w:rsidP="00E016F6">
            <w:pPr>
              <w:spacing w:after="0" w:line="240" w:lineRule="auto"/>
            </w:pPr>
            <w:r w:rsidRPr="00057AF3">
              <w:rPr>
                <w:rFonts w:cs="Calibri"/>
                <w:sz w:val="20"/>
                <w:szCs w:val="20"/>
              </w:rPr>
              <w:t>Leadership development</w:t>
            </w:r>
          </w:p>
        </w:tc>
        <w:tc>
          <w:tcPr>
            <w:tcW w:w="2238" w:type="dxa"/>
          </w:tcPr>
          <w:p w:rsidR="002E337D" w:rsidRPr="00057AF3" w:rsidRDefault="002E337D" w:rsidP="00E016F6">
            <w:pPr>
              <w:pStyle w:val="ListParagraph"/>
              <w:numPr>
                <w:ilvl w:val="0"/>
                <w:numId w:val="8"/>
              </w:numPr>
              <w:spacing w:after="0" w:line="240" w:lineRule="auto"/>
              <w:rPr>
                <w:rFonts w:cs="Calibri"/>
                <w:sz w:val="20"/>
                <w:szCs w:val="20"/>
              </w:rPr>
            </w:pPr>
            <w:r w:rsidRPr="00057AF3">
              <w:rPr>
                <w:rFonts w:cs="Calibri"/>
                <w:sz w:val="20"/>
                <w:szCs w:val="20"/>
              </w:rPr>
              <w:t>The jurisdiction will demonstrate openness to new and innovative ideas, leadership and collaboration</w:t>
            </w:r>
          </w:p>
        </w:tc>
        <w:tc>
          <w:tcPr>
            <w:tcW w:w="2693" w:type="dxa"/>
          </w:tcPr>
          <w:p w:rsidR="002E337D" w:rsidRPr="00057AF3" w:rsidRDefault="002E337D" w:rsidP="00E016F6">
            <w:pPr>
              <w:pStyle w:val="ListParagraph"/>
              <w:numPr>
                <w:ilvl w:val="0"/>
                <w:numId w:val="6"/>
              </w:numPr>
              <w:spacing w:after="0" w:line="240" w:lineRule="auto"/>
              <w:ind w:left="207" w:hanging="207"/>
              <w:rPr>
                <w:rFonts w:cs="Calibri"/>
                <w:sz w:val="20"/>
                <w:szCs w:val="20"/>
              </w:rPr>
            </w:pPr>
            <w:r w:rsidRPr="00057AF3">
              <w:rPr>
                <w:rFonts w:cs="Calibri"/>
                <w:sz w:val="20"/>
                <w:szCs w:val="20"/>
              </w:rPr>
              <w:t>Create a collaborative culture and growth mindset of open and continuous learning</w:t>
            </w:r>
          </w:p>
          <w:p w:rsidR="002E337D" w:rsidRPr="00057AF3" w:rsidRDefault="002E337D" w:rsidP="00E016F6">
            <w:pPr>
              <w:pStyle w:val="ListParagraph"/>
              <w:spacing w:after="0" w:line="240" w:lineRule="auto"/>
              <w:ind w:left="207"/>
            </w:pPr>
          </w:p>
        </w:tc>
        <w:tc>
          <w:tcPr>
            <w:tcW w:w="2664" w:type="dxa"/>
          </w:tcPr>
          <w:p w:rsidR="002E337D" w:rsidRPr="00057AF3" w:rsidRDefault="002E337D" w:rsidP="00E016F6">
            <w:pPr>
              <w:pStyle w:val="ListParagraph"/>
              <w:numPr>
                <w:ilvl w:val="0"/>
                <w:numId w:val="6"/>
              </w:numPr>
              <w:spacing w:after="0" w:line="240" w:lineRule="auto"/>
              <w:ind w:left="207" w:hanging="207"/>
              <w:rPr>
                <w:rFonts w:cs="Calibri"/>
                <w:sz w:val="20"/>
                <w:szCs w:val="20"/>
              </w:rPr>
            </w:pPr>
          </w:p>
        </w:tc>
      </w:tr>
      <w:tr w:rsidR="002E337D" w:rsidRPr="00E016F6" w:rsidTr="0025643B">
        <w:tc>
          <w:tcPr>
            <w:tcW w:w="9576" w:type="dxa"/>
            <w:gridSpan w:val="4"/>
          </w:tcPr>
          <w:p w:rsidR="002E337D" w:rsidRPr="00057AF3" w:rsidRDefault="002E337D" w:rsidP="00E016F6">
            <w:pPr>
              <w:pStyle w:val="ListParagraph"/>
              <w:spacing w:after="0" w:line="240" w:lineRule="auto"/>
              <w:ind w:left="207"/>
              <w:rPr>
                <w:rFonts w:cs="Calibri"/>
                <w:sz w:val="20"/>
                <w:szCs w:val="20"/>
              </w:rPr>
            </w:pPr>
            <w:r w:rsidRPr="00057AF3">
              <w:rPr>
                <w:rFonts w:cs="Calibri"/>
                <w:sz w:val="20"/>
                <w:szCs w:val="20"/>
              </w:rPr>
              <w:t>Comments on Results:</w:t>
            </w:r>
          </w:p>
          <w:p w:rsidR="002E337D" w:rsidRPr="00057AF3" w:rsidRDefault="002E337D" w:rsidP="00E016F6">
            <w:pPr>
              <w:pStyle w:val="ListParagraph"/>
              <w:spacing w:after="0" w:line="240" w:lineRule="auto"/>
              <w:ind w:left="207"/>
              <w:rPr>
                <w:rFonts w:cs="Calibri"/>
                <w:sz w:val="20"/>
                <w:szCs w:val="20"/>
              </w:rPr>
            </w:pPr>
          </w:p>
          <w:p w:rsidR="002E337D" w:rsidRPr="00057AF3" w:rsidRDefault="002E337D" w:rsidP="00E016F6">
            <w:pPr>
              <w:pStyle w:val="ListParagraph"/>
              <w:spacing w:after="0" w:line="240" w:lineRule="auto"/>
              <w:ind w:left="207"/>
              <w:rPr>
                <w:rFonts w:cs="Calibri"/>
                <w:sz w:val="20"/>
                <w:szCs w:val="20"/>
              </w:rPr>
            </w:pPr>
          </w:p>
          <w:p w:rsidR="00130D20" w:rsidRPr="00057AF3" w:rsidRDefault="00130D20" w:rsidP="00E016F6">
            <w:pPr>
              <w:pStyle w:val="ListParagraph"/>
              <w:spacing w:after="0" w:line="240" w:lineRule="auto"/>
              <w:ind w:left="207"/>
              <w:rPr>
                <w:rFonts w:cs="Calibri"/>
                <w:sz w:val="20"/>
                <w:szCs w:val="20"/>
              </w:rPr>
            </w:pPr>
          </w:p>
          <w:p w:rsidR="00130D20" w:rsidRPr="00057AF3" w:rsidRDefault="00130D20" w:rsidP="00E016F6">
            <w:pPr>
              <w:pStyle w:val="ListParagraph"/>
              <w:spacing w:after="0" w:line="240" w:lineRule="auto"/>
              <w:ind w:left="207"/>
              <w:rPr>
                <w:rFonts w:cs="Calibri"/>
                <w:sz w:val="20"/>
                <w:szCs w:val="20"/>
              </w:rPr>
            </w:pPr>
          </w:p>
          <w:p w:rsidR="00130D20" w:rsidRPr="00057AF3" w:rsidRDefault="00130D20" w:rsidP="00E016F6">
            <w:pPr>
              <w:pStyle w:val="ListParagraph"/>
              <w:spacing w:after="0" w:line="240" w:lineRule="auto"/>
              <w:ind w:left="207"/>
              <w:rPr>
                <w:rFonts w:cs="Calibri"/>
                <w:sz w:val="20"/>
                <w:szCs w:val="20"/>
              </w:rPr>
            </w:pPr>
          </w:p>
          <w:p w:rsidR="002E337D" w:rsidRPr="00057AF3" w:rsidRDefault="002E337D" w:rsidP="00E016F6">
            <w:pPr>
              <w:pStyle w:val="ListParagraph"/>
              <w:spacing w:after="0" w:line="240" w:lineRule="auto"/>
              <w:ind w:left="207"/>
              <w:rPr>
                <w:rFonts w:cs="Calibri"/>
                <w:sz w:val="20"/>
                <w:szCs w:val="20"/>
              </w:rPr>
            </w:pPr>
          </w:p>
        </w:tc>
      </w:tr>
    </w:tbl>
    <w:p w:rsidR="00F830B9" w:rsidRDefault="00F830B9" w:rsidP="00617BC1">
      <w:pPr>
        <w:autoSpaceDE w:val="0"/>
        <w:autoSpaceDN w:val="0"/>
        <w:spacing w:before="120"/>
        <w:rPr>
          <w:b/>
          <w:sz w:val="18"/>
          <w:szCs w:val="18"/>
        </w:rPr>
      </w:pPr>
    </w:p>
    <w:p w:rsidR="00FA4D75" w:rsidRDefault="00FA4D75" w:rsidP="00617BC1">
      <w:pPr>
        <w:autoSpaceDE w:val="0"/>
        <w:autoSpaceDN w:val="0"/>
        <w:spacing w:before="120"/>
        <w:rPr>
          <w:b/>
          <w:sz w:val="18"/>
          <w:szCs w:val="18"/>
        </w:rPr>
      </w:pPr>
    </w:p>
    <w:p w:rsidR="002669E9" w:rsidRPr="00617BC1" w:rsidRDefault="0016156E" w:rsidP="00617BC1">
      <w:pPr>
        <w:autoSpaceDE w:val="0"/>
        <w:autoSpaceDN w:val="0"/>
        <w:spacing w:before="120"/>
        <w:rPr>
          <w:rFonts w:ascii="Arial" w:hAnsi="Arial" w:cs="Arial"/>
          <w:b/>
          <w:i/>
          <w:sz w:val="18"/>
          <w:szCs w:val="18"/>
        </w:rPr>
      </w:pPr>
      <w:r w:rsidRPr="0016156E">
        <w:rPr>
          <w:rFonts w:ascii="Arial" w:hAnsi="Arial" w:cs="Arial"/>
          <w:b/>
          <w:i/>
          <w:sz w:val="18"/>
          <w:szCs w:val="18"/>
        </w:rPr>
        <w:lastRenderedPageBreak/>
        <w:t>Outcome:</w:t>
      </w:r>
      <w:r w:rsidRPr="0016156E">
        <w:rPr>
          <w:rFonts w:ascii="Arial" w:hAnsi="Arial" w:cs="Arial"/>
          <w:b/>
          <w:i/>
          <w:sz w:val="18"/>
          <w:szCs w:val="18"/>
        </w:rPr>
        <w:tab/>
        <w:t>The education system demonstrate</w:t>
      </w:r>
      <w:r w:rsidR="00617BC1">
        <w:rPr>
          <w:rFonts w:ascii="Arial" w:hAnsi="Arial" w:cs="Arial"/>
          <w:b/>
          <w:i/>
          <w:sz w:val="18"/>
          <w:szCs w:val="18"/>
        </w:rPr>
        <w:t>s leadership and collaboration.</w:t>
      </w:r>
    </w:p>
    <w:p w:rsidR="00617BC1" w:rsidRPr="0016156E" w:rsidRDefault="00617BC1">
      <w:pPr>
        <w:rPr>
          <w:rFonts w:ascii="Arial" w:hAnsi="Arial" w:cs="Arial"/>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1842"/>
        <w:gridCol w:w="1985"/>
        <w:gridCol w:w="1813"/>
      </w:tblGrid>
      <w:tr w:rsidR="002E337D" w:rsidRPr="00E016F6" w:rsidTr="00A053F7">
        <w:tc>
          <w:tcPr>
            <w:tcW w:w="9576" w:type="dxa"/>
            <w:gridSpan w:val="4"/>
            <w:shd w:val="clear" w:color="auto" w:fill="E5B8B7"/>
          </w:tcPr>
          <w:p w:rsidR="002E337D" w:rsidRPr="00E016F6" w:rsidRDefault="002E337D" w:rsidP="00E016F6">
            <w:pPr>
              <w:spacing w:after="0" w:line="240" w:lineRule="auto"/>
              <w:jc w:val="center"/>
              <w:rPr>
                <w:b/>
              </w:rPr>
            </w:pPr>
            <w:r w:rsidRPr="00E016F6">
              <w:rPr>
                <w:b/>
              </w:rPr>
              <w:t>To Achieve Student Success and Well-Being for All Students, Parkland School Division will:</w:t>
            </w:r>
          </w:p>
          <w:p w:rsidR="002E337D" w:rsidRPr="00E016F6" w:rsidRDefault="002E337D" w:rsidP="00E016F6">
            <w:pPr>
              <w:spacing w:after="0" w:line="240" w:lineRule="auto"/>
              <w:jc w:val="center"/>
              <w:rPr>
                <w:b/>
              </w:rPr>
            </w:pPr>
            <w:r w:rsidRPr="00E016F6">
              <w:rPr>
                <w:b/>
              </w:rPr>
              <w:t>Engage our Community</w:t>
            </w:r>
          </w:p>
        </w:tc>
      </w:tr>
      <w:tr w:rsidR="002E337D" w:rsidRPr="00E016F6" w:rsidTr="00A053F7">
        <w:tc>
          <w:tcPr>
            <w:tcW w:w="3936" w:type="dxa"/>
            <w:shd w:val="clear" w:color="auto" w:fill="F2DBDB"/>
          </w:tcPr>
          <w:p w:rsidR="002E337D" w:rsidRPr="00E016F6" w:rsidRDefault="002E337D" w:rsidP="00E016F6">
            <w:pPr>
              <w:spacing w:after="0" w:line="240" w:lineRule="auto"/>
            </w:pPr>
            <w:r w:rsidRPr="00E016F6">
              <w:t>Key Elements</w:t>
            </w:r>
          </w:p>
        </w:tc>
        <w:tc>
          <w:tcPr>
            <w:tcW w:w="1842" w:type="dxa"/>
            <w:shd w:val="clear" w:color="auto" w:fill="F2DBDB"/>
          </w:tcPr>
          <w:p w:rsidR="002E337D" w:rsidRPr="00E016F6" w:rsidRDefault="002E337D" w:rsidP="00E016F6">
            <w:pPr>
              <w:spacing w:after="0" w:line="240" w:lineRule="auto"/>
            </w:pPr>
            <w:r w:rsidRPr="00E016F6">
              <w:t>Outcomes</w:t>
            </w:r>
          </w:p>
        </w:tc>
        <w:tc>
          <w:tcPr>
            <w:tcW w:w="1985" w:type="dxa"/>
            <w:shd w:val="clear" w:color="auto" w:fill="F2DBDB"/>
          </w:tcPr>
          <w:p w:rsidR="002E337D" w:rsidRPr="00E016F6" w:rsidRDefault="002E337D" w:rsidP="00E016F6">
            <w:pPr>
              <w:spacing w:after="0" w:line="240" w:lineRule="auto"/>
            </w:pPr>
            <w:r>
              <w:t xml:space="preserve">Division </w:t>
            </w:r>
            <w:r w:rsidRPr="00E016F6">
              <w:t>Strategies</w:t>
            </w:r>
          </w:p>
        </w:tc>
        <w:tc>
          <w:tcPr>
            <w:tcW w:w="1813" w:type="dxa"/>
            <w:shd w:val="clear" w:color="auto" w:fill="F2DBDB"/>
          </w:tcPr>
          <w:p w:rsidR="002E337D" w:rsidRPr="00E016F6" w:rsidRDefault="002E337D" w:rsidP="00E016F6">
            <w:pPr>
              <w:spacing w:after="0" w:line="240" w:lineRule="auto"/>
            </w:pPr>
            <w:r>
              <w:t>School Strategies</w:t>
            </w:r>
          </w:p>
        </w:tc>
      </w:tr>
      <w:tr w:rsidR="002E337D" w:rsidRPr="00E016F6" w:rsidTr="00A053F7">
        <w:tc>
          <w:tcPr>
            <w:tcW w:w="3936" w:type="dxa"/>
          </w:tcPr>
          <w:p w:rsidR="002E337D" w:rsidRPr="00E016F6" w:rsidRDefault="002E337D" w:rsidP="00352744">
            <w:pPr>
              <w:spacing w:after="0" w:line="240" w:lineRule="auto"/>
              <w:rPr>
                <w:rFonts w:cs="Calibri"/>
                <w:b/>
                <w:sz w:val="20"/>
                <w:szCs w:val="20"/>
              </w:rPr>
            </w:pPr>
            <w:r>
              <w:rPr>
                <w:rFonts w:cs="Calibri"/>
                <w:b/>
                <w:sz w:val="20"/>
                <w:szCs w:val="20"/>
              </w:rPr>
              <w:t>Open and honest c</w:t>
            </w:r>
            <w:r w:rsidRPr="00E016F6">
              <w:rPr>
                <w:rFonts w:cs="Calibri"/>
                <w:b/>
                <w:sz w:val="20"/>
                <w:szCs w:val="20"/>
              </w:rPr>
              <w:t>ommunication</w:t>
            </w:r>
          </w:p>
        </w:tc>
        <w:tc>
          <w:tcPr>
            <w:tcW w:w="1842" w:type="dxa"/>
          </w:tcPr>
          <w:p w:rsidR="002E337D" w:rsidRPr="00E016F6" w:rsidRDefault="002E337D" w:rsidP="00E016F6">
            <w:pPr>
              <w:pStyle w:val="ListParagraph"/>
              <w:numPr>
                <w:ilvl w:val="0"/>
                <w:numId w:val="5"/>
              </w:numPr>
              <w:spacing w:after="0" w:line="240" w:lineRule="auto"/>
              <w:rPr>
                <w:rFonts w:cs="Calibri"/>
                <w:sz w:val="20"/>
                <w:szCs w:val="20"/>
              </w:rPr>
            </w:pPr>
            <w:r>
              <w:rPr>
                <w:rFonts w:cs="Calibri"/>
                <w:sz w:val="20"/>
                <w:szCs w:val="20"/>
              </w:rPr>
              <w:t>Stakeholders are informed</w:t>
            </w:r>
          </w:p>
        </w:tc>
        <w:tc>
          <w:tcPr>
            <w:tcW w:w="1985" w:type="dxa"/>
          </w:tcPr>
          <w:p w:rsidR="002E337D" w:rsidRPr="002E337D" w:rsidRDefault="002E337D" w:rsidP="002E337D">
            <w:pPr>
              <w:pStyle w:val="ListParagraph"/>
              <w:numPr>
                <w:ilvl w:val="0"/>
                <w:numId w:val="5"/>
              </w:numPr>
              <w:spacing w:after="0" w:line="240" w:lineRule="auto"/>
              <w:rPr>
                <w:rFonts w:cs="Calibri"/>
                <w:sz w:val="20"/>
                <w:szCs w:val="20"/>
              </w:rPr>
            </w:pPr>
            <w:r w:rsidRPr="002E337D">
              <w:rPr>
                <w:rFonts w:cs="Calibri"/>
                <w:sz w:val="20"/>
                <w:szCs w:val="20"/>
              </w:rPr>
              <w:t>Develop and implement a communication plan</w:t>
            </w:r>
          </w:p>
        </w:tc>
        <w:tc>
          <w:tcPr>
            <w:tcW w:w="1813" w:type="dxa"/>
          </w:tcPr>
          <w:p w:rsidR="002E337D" w:rsidRPr="00E016F6" w:rsidRDefault="002E337D" w:rsidP="00E631D7">
            <w:pPr>
              <w:pStyle w:val="ListParagraph"/>
              <w:numPr>
                <w:ilvl w:val="0"/>
                <w:numId w:val="5"/>
              </w:numPr>
              <w:spacing w:after="0" w:line="240" w:lineRule="auto"/>
              <w:rPr>
                <w:rFonts w:cs="Calibri"/>
                <w:sz w:val="20"/>
                <w:szCs w:val="20"/>
              </w:rPr>
            </w:pPr>
          </w:p>
        </w:tc>
      </w:tr>
      <w:tr w:rsidR="002E337D" w:rsidRPr="00E016F6" w:rsidTr="00A053F7">
        <w:tc>
          <w:tcPr>
            <w:tcW w:w="3936" w:type="dxa"/>
          </w:tcPr>
          <w:p w:rsidR="002E337D" w:rsidRPr="00E016F6" w:rsidRDefault="002E337D" w:rsidP="00352744">
            <w:pPr>
              <w:spacing w:after="0" w:line="240" w:lineRule="auto"/>
              <w:rPr>
                <w:b/>
              </w:rPr>
            </w:pPr>
            <w:r w:rsidRPr="00E016F6">
              <w:rPr>
                <w:rFonts w:cs="Calibri"/>
                <w:b/>
                <w:sz w:val="20"/>
                <w:szCs w:val="20"/>
              </w:rPr>
              <w:t xml:space="preserve">Meaningful engagement with all stakeholders </w:t>
            </w:r>
          </w:p>
        </w:tc>
        <w:tc>
          <w:tcPr>
            <w:tcW w:w="1842" w:type="dxa"/>
          </w:tcPr>
          <w:p w:rsidR="002E337D" w:rsidRPr="00352744" w:rsidRDefault="002E337D" w:rsidP="00352744">
            <w:pPr>
              <w:pStyle w:val="ListParagraph"/>
              <w:numPr>
                <w:ilvl w:val="0"/>
                <w:numId w:val="6"/>
              </w:numPr>
              <w:spacing w:after="0" w:line="240" w:lineRule="auto"/>
              <w:rPr>
                <w:rFonts w:cs="Calibri"/>
                <w:sz w:val="20"/>
                <w:szCs w:val="20"/>
              </w:rPr>
            </w:pPr>
            <w:r>
              <w:rPr>
                <w:sz w:val="20"/>
                <w:szCs w:val="20"/>
              </w:rPr>
              <w:t>Stakeholders have opportunities to provide input</w:t>
            </w:r>
          </w:p>
        </w:tc>
        <w:tc>
          <w:tcPr>
            <w:tcW w:w="1985" w:type="dxa"/>
          </w:tcPr>
          <w:p w:rsidR="002E337D" w:rsidRPr="00352744" w:rsidRDefault="002E337D" w:rsidP="00352744">
            <w:pPr>
              <w:pStyle w:val="ListParagraph"/>
              <w:numPr>
                <w:ilvl w:val="0"/>
                <w:numId w:val="6"/>
              </w:numPr>
              <w:spacing w:after="0" w:line="240" w:lineRule="auto"/>
              <w:ind w:left="207" w:hanging="207"/>
              <w:rPr>
                <w:rFonts w:cs="Calibri"/>
                <w:sz w:val="20"/>
                <w:szCs w:val="20"/>
              </w:rPr>
            </w:pPr>
            <w:r w:rsidRPr="00E016F6">
              <w:rPr>
                <w:rFonts w:cs="Calibri"/>
                <w:sz w:val="20"/>
                <w:szCs w:val="20"/>
              </w:rPr>
              <w:t>Develop</w:t>
            </w:r>
            <w:r>
              <w:rPr>
                <w:rFonts w:cs="Calibri"/>
                <w:sz w:val="20"/>
                <w:szCs w:val="20"/>
              </w:rPr>
              <w:t xml:space="preserve"> and implement a community engagement plan</w:t>
            </w:r>
          </w:p>
        </w:tc>
        <w:tc>
          <w:tcPr>
            <w:tcW w:w="1813" w:type="dxa"/>
          </w:tcPr>
          <w:p w:rsidR="002E337D" w:rsidRPr="00E016F6" w:rsidRDefault="002E337D" w:rsidP="00352744">
            <w:pPr>
              <w:pStyle w:val="ListParagraph"/>
              <w:numPr>
                <w:ilvl w:val="0"/>
                <w:numId w:val="6"/>
              </w:numPr>
              <w:spacing w:after="0" w:line="240" w:lineRule="auto"/>
              <w:ind w:left="207" w:hanging="207"/>
              <w:rPr>
                <w:rFonts w:cs="Calibri"/>
                <w:sz w:val="20"/>
                <w:szCs w:val="20"/>
              </w:rPr>
            </w:pPr>
          </w:p>
        </w:tc>
      </w:tr>
      <w:tr w:rsidR="002E337D" w:rsidRPr="00E016F6" w:rsidTr="00A053F7">
        <w:tc>
          <w:tcPr>
            <w:tcW w:w="3936" w:type="dxa"/>
          </w:tcPr>
          <w:p w:rsidR="002E337D" w:rsidRPr="00E016F6" w:rsidRDefault="002E337D" w:rsidP="00E016F6">
            <w:pPr>
              <w:spacing w:after="0" w:line="240" w:lineRule="auto"/>
              <w:rPr>
                <w:b/>
              </w:rPr>
            </w:pPr>
            <w:r w:rsidRPr="00E016F6">
              <w:rPr>
                <w:rFonts w:cs="Calibri"/>
                <w:b/>
                <w:sz w:val="20"/>
                <w:szCs w:val="20"/>
              </w:rPr>
              <w:t>Collaborative partnerships with business and community</w:t>
            </w:r>
          </w:p>
        </w:tc>
        <w:tc>
          <w:tcPr>
            <w:tcW w:w="1842" w:type="dxa"/>
          </w:tcPr>
          <w:p w:rsidR="002E337D" w:rsidRDefault="002E337D" w:rsidP="00FF6171">
            <w:pPr>
              <w:pStyle w:val="ListParagraph"/>
              <w:numPr>
                <w:ilvl w:val="0"/>
                <w:numId w:val="8"/>
              </w:numPr>
              <w:spacing w:after="0" w:line="240" w:lineRule="auto"/>
              <w:rPr>
                <w:rFonts w:cs="Calibri"/>
                <w:sz w:val="20"/>
                <w:szCs w:val="20"/>
              </w:rPr>
            </w:pPr>
            <w:r>
              <w:rPr>
                <w:rFonts w:cs="Calibri"/>
                <w:sz w:val="20"/>
                <w:szCs w:val="20"/>
              </w:rPr>
              <w:t>External agencies and organizations partner with the Division to support students</w:t>
            </w:r>
          </w:p>
          <w:p w:rsidR="002E337D" w:rsidRPr="00E016F6" w:rsidRDefault="002E337D" w:rsidP="00FF6171">
            <w:pPr>
              <w:pStyle w:val="ListParagraph"/>
              <w:numPr>
                <w:ilvl w:val="0"/>
                <w:numId w:val="8"/>
              </w:numPr>
              <w:spacing w:after="0" w:line="240" w:lineRule="auto"/>
              <w:rPr>
                <w:rFonts w:cs="Calibri"/>
                <w:sz w:val="20"/>
                <w:szCs w:val="20"/>
              </w:rPr>
            </w:pPr>
            <w:r>
              <w:rPr>
                <w:rFonts w:cs="Calibri"/>
                <w:sz w:val="20"/>
                <w:szCs w:val="20"/>
              </w:rPr>
              <w:t>Increased wraparound supports and services for students</w:t>
            </w:r>
          </w:p>
        </w:tc>
        <w:tc>
          <w:tcPr>
            <w:tcW w:w="1985" w:type="dxa"/>
          </w:tcPr>
          <w:p w:rsidR="002E337D" w:rsidRPr="00E016F6" w:rsidRDefault="002E337D" w:rsidP="00E016F6">
            <w:pPr>
              <w:pStyle w:val="ListParagraph"/>
              <w:numPr>
                <w:ilvl w:val="0"/>
                <w:numId w:val="6"/>
              </w:numPr>
              <w:spacing w:after="0" w:line="240" w:lineRule="auto"/>
              <w:ind w:left="207" w:hanging="207"/>
            </w:pPr>
            <w:r>
              <w:rPr>
                <w:rFonts w:cs="Calibri"/>
                <w:sz w:val="20"/>
                <w:szCs w:val="20"/>
              </w:rPr>
              <w:t>Introduce the Youth Resiliency Initiative</w:t>
            </w:r>
          </w:p>
        </w:tc>
        <w:tc>
          <w:tcPr>
            <w:tcW w:w="1813" w:type="dxa"/>
          </w:tcPr>
          <w:p w:rsidR="002E337D" w:rsidRDefault="002E337D" w:rsidP="00E016F6">
            <w:pPr>
              <w:pStyle w:val="ListParagraph"/>
              <w:numPr>
                <w:ilvl w:val="0"/>
                <w:numId w:val="6"/>
              </w:numPr>
              <w:spacing w:after="0" w:line="240" w:lineRule="auto"/>
              <w:ind w:left="207" w:hanging="207"/>
              <w:rPr>
                <w:rFonts w:cs="Calibri"/>
                <w:sz w:val="20"/>
                <w:szCs w:val="20"/>
              </w:rPr>
            </w:pPr>
          </w:p>
        </w:tc>
      </w:tr>
      <w:tr w:rsidR="002E337D" w:rsidRPr="00E016F6" w:rsidTr="00A053F7">
        <w:trPr>
          <w:trHeight w:val="975"/>
        </w:trPr>
        <w:tc>
          <w:tcPr>
            <w:tcW w:w="9576" w:type="dxa"/>
            <w:gridSpan w:val="4"/>
          </w:tcPr>
          <w:p w:rsidR="002E337D" w:rsidRPr="00E016F6" w:rsidRDefault="002E337D" w:rsidP="00E016F6">
            <w:pPr>
              <w:pStyle w:val="ListParagraph"/>
              <w:spacing w:after="0" w:line="240" w:lineRule="auto"/>
              <w:ind w:left="207"/>
              <w:rPr>
                <w:rFonts w:cs="Calibri"/>
                <w:sz w:val="20"/>
                <w:szCs w:val="20"/>
              </w:rPr>
            </w:pPr>
            <w:r w:rsidRPr="00E016F6">
              <w:rPr>
                <w:rFonts w:cs="Calibri"/>
                <w:sz w:val="20"/>
                <w:szCs w:val="20"/>
              </w:rPr>
              <w:t>Comments on Results:</w:t>
            </w:r>
          </w:p>
          <w:p w:rsidR="002E337D" w:rsidRPr="00E016F6" w:rsidRDefault="002E337D" w:rsidP="00E016F6">
            <w:pPr>
              <w:pStyle w:val="ListParagraph"/>
              <w:spacing w:after="0" w:line="240" w:lineRule="auto"/>
              <w:ind w:left="207"/>
              <w:rPr>
                <w:rFonts w:cs="Calibri"/>
                <w:sz w:val="20"/>
                <w:szCs w:val="20"/>
              </w:rPr>
            </w:pPr>
          </w:p>
          <w:p w:rsidR="002E337D" w:rsidRDefault="002E337D" w:rsidP="00A053F7">
            <w:pPr>
              <w:spacing w:after="0" w:line="240" w:lineRule="auto"/>
              <w:rPr>
                <w:rFonts w:cs="Calibri"/>
                <w:sz w:val="20"/>
                <w:szCs w:val="20"/>
              </w:rPr>
            </w:pPr>
          </w:p>
          <w:p w:rsidR="00057AF3" w:rsidRDefault="00057AF3" w:rsidP="00A053F7">
            <w:pPr>
              <w:spacing w:after="0" w:line="240" w:lineRule="auto"/>
              <w:rPr>
                <w:rFonts w:cs="Calibri"/>
                <w:sz w:val="20"/>
                <w:szCs w:val="20"/>
              </w:rPr>
            </w:pPr>
          </w:p>
          <w:p w:rsidR="00057AF3" w:rsidRDefault="00057AF3" w:rsidP="00A053F7">
            <w:pPr>
              <w:spacing w:after="0" w:line="240" w:lineRule="auto"/>
              <w:rPr>
                <w:rFonts w:cs="Calibri"/>
                <w:sz w:val="20"/>
                <w:szCs w:val="20"/>
              </w:rPr>
            </w:pPr>
          </w:p>
          <w:p w:rsidR="00057AF3" w:rsidRPr="00A053F7" w:rsidRDefault="00057AF3" w:rsidP="00A053F7">
            <w:pPr>
              <w:spacing w:after="0" w:line="240" w:lineRule="auto"/>
              <w:rPr>
                <w:rFonts w:cs="Calibri"/>
                <w:sz w:val="20"/>
                <w:szCs w:val="20"/>
              </w:rPr>
            </w:pPr>
          </w:p>
        </w:tc>
      </w:tr>
    </w:tbl>
    <w:p w:rsidR="00057AF3" w:rsidRDefault="00057AF3"/>
    <w:p w:rsidR="00057AF3" w:rsidRDefault="00057A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45" w:type="dxa"/>
        </w:tblCellMar>
        <w:tblLook w:val="04A0" w:firstRow="1" w:lastRow="0" w:firstColumn="1" w:lastColumn="0" w:noHBand="0" w:noVBand="1"/>
      </w:tblPr>
      <w:tblGrid>
        <w:gridCol w:w="2654"/>
        <w:gridCol w:w="431"/>
        <w:gridCol w:w="431"/>
        <w:gridCol w:w="431"/>
        <w:gridCol w:w="431"/>
        <w:gridCol w:w="431"/>
        <w:gridCol w:w="564"/>
        <w:gridCol w:w="1071"/>
        <w:gridCol w:w="1080"/>
        <w:gridCol w:w="618"/>
        <w:gridCol w:w="431"/>
        <w:gridCol w:w="431"/>
        <w:gridCol w:w="431"/>
      </w:tblGrid>
      <w:tr w:rsidR="00A053F7" w:rsidTr="007E06CD">
        <w:tc>
          <w:tcPr>
            <w:tcW w:w="0" w:type="auto"/>
            <w:vMerge w:val="restart"/>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rPr>
                <w:sz w:val="24"/>
                <w:szCs w:val="24"/>
                <w:lang w:val="en-US"/>
              </w:rPr>
            </w:pPr>
            <w:r>
              <w:rPr>
                <w:rFonts w:ascii="Arial" w:hAnsi="Arial" w:cs="Arial"/>
                <w:b/>
                <w:bCs/>
                <w:color w:val="000000"/>
                <w:sz w:val="16"/>
                <w:szCs w:val="16"/>
              </w:rPr>
              <w:t>Performance Measure</w:t>
            </w:r>
          </w:p>
        </w:tc>
        <w:tc>
          <w:tcPr>
            <w:tcW w:w="0" w:type="auto"/>
            <w:gridSpan w:val="5"/>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Results (in percentages)</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Target</w:t>
            </w:r>
          </w:p>
        </w:tc>
        <w:tc>
          <w:tcPr>
            <w:tcW w:w="0" w:type="auto"/>
            <w:gridSpan w:val="3"/>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Evaluation</w:t>
            </w:r>
          </w:p>
        </w:tc>
        <w:tc>
          <w:tcPr>
            <w:tcW w:w="0" w:type="auto"/>
            <w:gridSpan w:val="3"/>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Targets</w:t>
            </w:r>
          </w:p>
        </w:tc>
      </w:tr>
      <w:tr w:rsidR="00A053F7" w:rsidTr="007E06CD">
        <w:tc>
          <w:tcPr>
            <w:tcW w:w="0" w:type="auto"/>
            <w:vMerge/>
            <w:tcBorders>
              <w:top w:val="single" w:sz="4" w:space="0" w:color="auto"/>
              <w:left w:val="single" w:sz="4" w:space="0" w:color="auto"/>
              <w:bottom w:val="single" w:sz="4" w:space="0" w:color="auto"/>
              <w:right w:val="single" w:sz="4" w:space="0" w:color="auto"/>
            </w:tcBorders>
            <w:vAlign w:val="center"/>
            <w:hideMark/>
          </w:tcPr>
          <w:p w:rsidR="00A053F7" w:rsidRDefault="00A053F7" w:rsidP="007E06CD">
            <w:pP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2008</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2009</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2010</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2011</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2012</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2012</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Achievement</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Improvement</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Overall</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2013</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2014</w:t>
            </w:r>
          </w:p>
        </w:tc>
        <w:tc>
          <w:tcPr>
            <w:tcW w:w="0" w:type="auto"/>
            <w:tcBorders>
              <w:top w:val="single" w:sz="4" w:space="0" w:color="auto"/>
              <w:left w:val="single" w:sz="4" w:space="0" w:color="auto"/>
              <w:bottom w:val="single" w:sz="4" w:space="0" w:color="auto"/>
              <w:right w:val="single" w:sz="4" w:space="0" w:color="auto"/>
            </w:tcBorders>
            <w:shd w:val="clear" w:color="auto" w:fill="BFD2E2"/>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r>
              <w:rPr>
                <w:rFonts w:ascii="Arial" w:hAnsi="Arial" w:cs="Arial"/>
                <w:b/>
                <w:bCs/>
                <w:color w:val="000000"/>
                <w:sz w:val="16"/>
                <w:szCs w:val="16"/>
              </w:rPr>
              <w:t>2015</w:t>
            </w:r>
          </w:p>
        </w:tc>
      </w:tr>
      <w:tr w:rsidR="00A053F7" w:rsidTr="007E06CD">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rPr>
                <w:sz w:val="24"/>
                <w:szCs w:val="24"/>
                <w:lang w:val="en-US"/>
              </w:rPr>
            </w:pPr>
            <w:r>
              <w:rPr>
                <w:rFonts w:ascii="Arial" w:hAnsi="Arial" w:cs="Arial"/>
                <w:bCs/>
                <w:color w:val="000000"/>
                <w:sz w:val="16"/>
                <w:szCs w:val="16"/>
              </w:rPr>
              <w:t>Percentage of teachers and parents satisfied with parental involvement in decisions about their child's education.</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A053F7" w:rsidRDefault="00A053F7" w:rsidP="007E06CD">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00"/>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00"/>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00"/>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A053F7" w:rsidRDefault="00A053F7" w:rsidP="007E06CD">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A053F7" w:rsidRDefault="00A053F7" w:rsidP="007E06CD">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A053F7" w:rsidRDefault="00A053F7" w:rsidP="007E06CD">
            <w:pPr>
              <w:spacing w:before="20" w:after="20"/>
              <w:rPr>
                <w:rFonts w:ascii="Arial" w:hAnsi="Arial" w:cs="Arial"/>
                <w:sz w:val="16"/>
                <w:szCs w:val="16"/>
                <w:lang w:val="en-US"/>
              </w:rPr>
            </w:pPr>
          </w:p>
        </w:tc>
      </w:tr>
      <w:tr w:rsidR="00A053F7" w:rsidTr="007E06CD">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rPr>
                <w:sz w:val="24"/>
                <w:szCs w:val="24"/>
                <w:lang w:val="en-US"/>
              </w:rPr>
            </w:pPr>
            <w:r>
              <w:rPr>
                <w:rFonts w:ascii="Arial" w:hAnsi="Arial" w:cs="Arial"/>
                <w:bCs/>
                <w:color w:val="000000"/>
                <w:sz w:val="16"/>
                <w:szCs w:val="16"/>
              </w:rPr>
              <w:t>Percentages of teachers, parents and students indicating that their school and schools in their jurisdiction have improved or stayed the same the last three years.</w:t>
            </w: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A053F7" w:rsidRDefault="00A053F7" w:rsidP="007E06CD">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00FF"/>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FFFF00"/>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0000FF"/>
            <w:tcMar>
              <w:top w:w="15" w:type="dxa"/>
              <w:left w:w="30" w:type="dxa"/>
              <w:bottom w:w="0" w:type="dxa"/>
              <w:right w:w="45" w:type="dxa"/>
            </w:tcMar>
            <w:vAlign w:val="center"/>
            <w:hideMark/>
          </w:tcPr>
          <w:p w:rsidR="00A053F7" w:rsidRDefault="00A053F7" w:rsidP="007E06CD">
            <w:pPr>
              <w:spacing w:before="20" w:after="20"/>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A053F7" w:rsidRDefault="00A053F7" w:rsidP="007E06CD">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A053F7" w:rsidRDefault="00A053F7" w:rsidP="007E06CD">
            <w:pPr>
              <w:spacing w:before="20" w:after="20"/>
              <w:rPr>
                <w:rFonts w:ascii="Arial" w:hAnsi="Arial" w:cs="Arial"/>
                <w:sz w:val="16"/>
                <w:szCs w:val="16"/>
                <w:lang w:val="en-US"/>
              </w:rPr>
            </w:pPr>
          </w:p>
        </w:tc>
        <w:tc>
          <w:tcPr>
            <w:tcW w:w="0" w:type="auto"/>
            <w:tcBorders>
              <w:top w:val="single" w:sz="4" w:space="0" w:color="auto"/>
              <w:left w:val="single" w:sz="4" w:space="0" w:color="auto"/>
              <w:bottom w:val="single" w:sz="4" w:space="0" w:color="auto"/>
              <w:right w:val="single" w:sz="4" w:space="0" w:color="auto"/>
            </w:tcBorders>
            <w:tcMar>
              <w:top w:w="15" w:type="dxa"/>
              <w:left w:w="30" w:type="dxa"/>
              <w:bottom w:w="0" w:type="dxa"/>
              <w:right w:w="45" w:type="dxa"/>
            </w:tcMar>
            <w:vAlign w:val="center"/>
          </w:tcPr>
          <w:p w:rsidR="00A053F7" w:rsidRDefault="00A053F7" w:rsidP="007E06CD">
            <w:pPr>
              <w:spacing w:before="20" w:after="20"/>
              <w:rPr>
                <w:rFonts w:ascii="Arial" w:hAnsi="Arial" w:cs="Arial"/>
                <w:sz w:val="16"/>
                <w:szCs w:val="16"/>
                <w:lang w:val="en-US"/>
              </w:rPr>
            </w:pPr>
          </w:p>
        </w:tc>
      </w:tr>
    </w:tbl>
    <w:p w:rsidR="002669E9" w:rsidRDefault="002669E9" w:rsidP="00054E7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5"/>
        <w:gridCol w:w="2272"/>
        <w:gridCol w:w="2574"/>
        <w:gridCol w:w="2805"/>
      </w:tblGrid>
      <w:tr w:rsidR="00672862" w:rsidRPr="00E016F6" w:rsidTr="0025643B">
        <w:tc>
          <w:tcPr>
            <w:tcW w:w="9576" w:type="dxa"/>
            <w:gridSpan w:val="4"/>
            <w:shd w:val="clear" w:color="auto" w:fill="E5B8B7"/>
          </w:tcPr>
          <w:p w:rsidR="00672862" w:rsidRPr="00E016F6" w:rsidRDefault="00672862" w:rsidP="00054E79">
            <w:pPr>
              <w:spacing w:after="0" w:line="240" w:lineRule="auto"/>
              <w:jc w:val="center"/>
              <w:rPr>
                <w:b/>
              </w:rPr>
            </w:pPr>
            <w:r w:rsidRPr="00E016F6">
              <w:rPr>
                <w:b/>
              </w:rPr>
              <w:lastRenderedPageBreak/>
              <w:t>To Achieve Student Success and Well-Being for All Students, Parkland School Division will:</w:t>
            </w:r>
          </w:p>
          <w:p w:rsidR="00672862" w:rsidRPr="00E016F6" w:rsidRDefault="00672862" w:rsidP="007B6B65">
            <w:pPr>
              <w:spacing w:after="0" w:line="240" w:lineRule="auto"/>
              <w:jc w:val="center"/>
              <w:rPr>
                <w:b/>
              </w:rPr>
            </w:pPr>
            <w:r w:rsidRPr="00E016F6">
              <w:rPr>
                <w:b/>
              </w:rPr>
              <w:t xml:space="preserve">Enhance Stewardship of our Resources </w:t>
            </w:r>
          </w:p>
        </w:tc>
      </w:tr>
      <w:tr w:rsidR="00672862" w:rsidRPr="00E016F6" w:rsidTr="00672862">
        <w:tc>
          <w:tcPr>
            <w:tcW w:w="1925" w:type="dxa"/>
            <w:shd w:val="clear" w:color="auto" w:fill="F2DBDB"/>
          </w:tcPr>
          <w:p w:rsidR="00672862" w:rsidRPr="00E016F6" w:rsidRDefault="00672862" w:rsidP="007B6B65">
            <w:pPr>
              <w:spacing w:after="0" w:line="240" w:lineRule="auto"/>
            </w:pPr>
            <w:r w:rsidRPr="00E016F6">
              <w:t>Key Elements</w:t>
            </w:r>
          </w:p>
        </w:tc>
        <w:tc>
          <w:tcPr>
            <w:tcW w:w="2272" w:type="dxa"/>
            <w:shd w:val="clear" w:color="auto" w:fill="F2DBDB"/>
          </w:tcPr>
          <w:p w:rsidR="00672862" w:rsidRPr="00E016F6" w:rsidRDefault="00672862" w:rsidP="007B6B65">
            <w:pPr>
              <w:spacing w:after="0" w:line="240" w:lineRule="auto"/>
            </w:pPr>
            <w:r w:rsidRPr="00E016F6">
              <w:t>Outcomes</w:t>
            </w:r>
          </w:p>
        </w:tc>
        <w:tc>
          <w:tcPr>
            <w:tcW w:w="2574" w:type="dxa"/>
            <w:shd w:val="clear" w:color="auto" w:fill="F2DBDB"/>
          </w:tcPr>
          <w:p w:rsidR="00672862" w:rsidRPr="00E016F6" w:rsidRDefault="00672862" w:rsidP="007B6B65">
            <w:pPr>
              <w:spacing w:after="0" w:line="240" w:lineRule="auto"/>
            </w:pPr>
            <w:r>
              <w:t xml:space="preserve">Division </w:t>
            </w:r>
            <w:r w:rsidRPr="00E016F6">
              <w:t>Strategies</w:t>
            </w:r>
          </w:p>
        </w:tc>
        <w:tc>
          <w:tcPr>
            <w:tcW w:w="2805" w:type="dxa"/>
            <w:shd w:val="clear" w:color="auto" w:fill="F2DBDB"/>
          </w:tcPr>
          <w:p w:rsidR="00672862" w:rsidRPr="00E016F6" w:rsidRDefault="00672862" w:rsidP="007B6B65">
            <w:pPr>
              <w:spacing w:after="0" w:line="240" w:lineRule="auto"/>
            </w:pPr>
            <w:r>
              <w:t>School Strategies</w:t>
            </w:r>
          </w:p>
        </w:tc>
      </w:tr>
      <w:tr w:rsidR="00672862" w:rsidRPr="00E016F6" w:rsidTr="00672862">
        <w:tc>
          <w:tcPr>
            <w:tcW w:w="1925" w:type="dxa"/>
          </w:tcPr>
          <w:p w:rsidR="00672862" w:rsidRPr="00E016F6" w:rsidRDefault="00672862" w:rsidP="007B6B65">
            <w:pPr>
              <w:spacing w:after="0" w:line="240" w:lineRule="auto"/>
              <w:rPr>
                <w:rFonts w:cs="Calibri"/>
                <w:b/>
                <w:sz w:val="20"/>
                <w:szCs w:val="20"/>
              </w:rPr>
            </w:pPr>
            <w:r>
              <w:rPr>
                <w:rFonts w:cs="Calibri"/>
                <w:b/>
                <w:sz w:val="20"/>
                <w:szCs w:val="20"/>
              </w:rPr>
              <w:t>System Review</w:t>
            </w:r>
          </w:p>
        </w:tc>
        <w:tc>
          <w:tcPr>
            <w:tcW w:w="2272" w:type="dxa"/>
          </w:tcPr>
          <w:p w:rsidR="00672862" w:rsidRDefault="00672862" w:rsidP="00FF6171">
            <w:pPr>
              <w:pStyle w:val="ListParagraph"/>
              <w:numPr>
                <w:ilvl w:val="0"/>
                <w:numId w:val="5"/>
              </w:numPr>
              <w:spacing w:after="0" w:line="240" w:lineRule="auto"/>
              <w:rPr>
                <w:rFonts w:cs="Calibri"/>
                <w:sz w:val="20"/>
                <w:szCs w:val="20"/>
              </w:rPr>
            </w:pPr>
            <w:r>
              <w:rPr>
                <w:rFonts w:cs="Calibri"/>
                <w:sz w:val="20"/>
                <w:szCs w:val="20"/>
              </w:rPr>
              <w:t>Resources are aligned with  Division priorities</w:t>
            </w:r>
          </w:p>
          <w:p w:rsidR="00672862" w:rsidRDefault="00672862" w:rsidP="00FF6171">
            <w:pPr>
              <w:pStyle w:val="ListParagraph"/>
              <w:numPr>
                <w:ilvl w:val="0"/>
                <w:numId w:val="5"/>
              </w:numPr>
              <w:spacing w:after="0" w:line="240" w:lineRule="auto"/>
              <w:rPr>
                <w:rFonts w:cs="Calibri"/>
                <w:sz w:val="20"/>
                <w:szCs w:val="20"/>
              </w:rPr>
            </w:pPr>
            <w:r>
              <w:rPr>
                <w:rFonts w:cs="Calibri"/>
                <w:sz w:val="20"/>
                <w:szCs w:val="20"/>
              </w:rPr>
              <w:t>Comprehensive ten-year facilities plan</w:t>
            </w:r>
          </w:p>
          <w:p w:rsidR="00672862" w:rsidRPr="00E016F6" w:rsidRDefault="00672862" w:rsidP="00CE4CBE">
            <w:pPr>
              <w:pStyle w:val="ListParagraph"/>
              <w:spacing w:after="0" w:line="240" w:lineRule="auto"/>
              <w:ind w:left="0"/>
              <w:rPr>
                <w:rFonts w:cs="Calibri"/>
                <w:sz w:val="20"/>
                <w:szCs w:val="20"/>
              </w:rPr>
            </w:pPr>
          </w:p>
        </w:tc>
        <w:tc>
          <w:tcPr>
            <w:tcW w:w="2574" w:type="dxa"/>
          </w:tcPr>
          <w:p w:rsidR="00672862" w:rsidRPr="002445AC" w:rsidRDefault="00672862" w:rsidP="007B6B65">
            <w:pPr>
              <w:pStyle w:val="ListParagraph"/>
              <w:numPr>
                <w:ilvl w:val="0"/>
                <w:numId w:val="5"/>
              </w:numPr>
              <w:spacing w:after="0" w:line="240" w:lineRule="auto"/>
            </w:pPr>
            <w:r>
              <w:rPr>
                <w:rFonts w:cs="Calibri"/>
                <w:sz w:val="20"/>
                <w:szCs w:val="20"/>
              </w:rPr>
              <w:t>Develop and implement a community engagement plan</w:t>
            </w:r>
          </w:p>
          <w:p w:rsidR="00672862" w:rsidRPr="00FF6171" w:rsidRDefault="00672862" w:rsidP="00FF6171">
            <w:pPr>
              <w:pStyle w:val="ListParagraph"/>
              <w:numPr>
                <w:ilvl w:val="0"/>
                <w:numId w:val="5"/>
              </w:numPr>
              <w:spacing w:after="0" w:line="240" w:lineRule="auto"/>
            </w:pPr>
            <w:r>
              <w:rPr>
                <w:rFonts w:cs="Calibri"/>
                <w:sz w:val="20"/>
                <w:szCs w:val="20"/>
              </w:rPr>
              <w:t xml:space="preserve">Collaboration with Education and Municipal partners </w:t>
            </w:r>
          </w:p>
          <w:p w:rsidR="00672862" w:rsidRPr="00E016F6" w:rsidRDefault="00672862" w:rsidP="00FF6171">
            <w:pPr>
              <w:pStyle w:val="ListParagraph"/>
              <w:numPr>
                <w:ilvl w:val="0"/>
                <w:numId w:val="5"/>
              </w:numPr>
              <w:spacing w:after="0" w:line="240" w:lineRule="auto"/>
            </w:pPr>
            <w:r>
              <w:rPr>
                <w:rFonts w:cs="Calibri"/>
                <w:sz w:val="20"/>
                <w:szCs w:val="20"/>
              </w:rPr>
              <w:t>Data analysis and risk assessment</w:t>
            </w:r>
          </w:p>
        </w:tc>
        <w:tc>
          <w:tcPr>
            <w:tcW w:w="2805" w:type="dxa"/>
          </w:tcPr>
          <w:p w:rsidR="00672862" w:rsidRDefault="00672862" w:rsidP="007B6B65">
            <w:pPr>
              <w:pStyle w:val="ListParagraph"/>
              <w:numPr>
                <w:ilvl w:val="0"/>
                <w:numId w:val="5"/>
              </w:numPr>
              <w:spacing w:after="0" w:line="240" w:lineRule="auto"/>
              <w:rPr>
                <w:rFonts w:cs="Calibri"/>
                <w:sz w:val="20"/>
                <w:szCs w:val="20"/>
              </w:rPr>
            </w:pPr>
          </w:p>
        </w:tc>
      </w:tr>
      <w:tr w:rsidR="00672862" w:rsidRPr="00E016F6" w:rsidTr="00672862">
        <w:tc>
          <w:tcPr>
            <w:tcW w:w="1925" w:type="dxa"/>
          </w:tcPr>
          <w:p w:rsidR="00672862" w:rsidRPr="00E016F6" w:rsidRDefault="00672862" w:rsidP="00FF6171">
            <w:pPr>
              <w:spacing w:after="0" w:line="240" w:lineRule="auto"/>
              <w:rPr>
                <w:b/>
              </w:rPr>
            </w:pPr>
            <w:r>
              <w:rPr>
                <w:rFonts w:cs="Calibri"/>
                <w:b/>
                <w:sz w:val="20"/>
                <w:szCs w:val="20"/>
              </w:rPr>
              <w:t xml:space="preserve">Distributed decision-making </w:t>
            </w:r>
          </w:p>
        </w:tc>
        <w:tc>
          <w:tcPr>
            <w:tcW w:w="2272" w:type="dxa"/>
          </w:tcPr>
          <w:p w:rsidR="00672862" w:rsidRDefault="00672862" w:rsidP="001B3B6E">
            <w:pPr>
              <w:pStyle w:val="ListParagraph"/>
              <w:numPr>
                <w:ilvl w:val="0"/>
                <w:numId w:val="5"/>
              </w:numPr>
              <w:spacing w:after="0" w:line="240" w:lineRule="auto"/>
              <w:rPr>
                <w:rFonts w:cs="Calibri"/>
                <w:sz w:val="20"/>
                <w:szCs w:val="20"/>
              </w:rPr>
            </w:pPr>
            <w:r>
              <w:rPr>
                <w:rFonts w:cs="Calibri"/>
                <w:sz w:val="20"/>
                <w:szCs w:val="20"/>
              </w:rPr>
              <w:t>Effective and efficient use of resources through informed, evidence based decisions</w:t>
            </w:r>
          </w:p>
          <w:p w:rsidR="00672862" w:rsidRDefault="00672862" w:rsidP="001B3B6E">
            <w:pPr>
              <w:pStyle w:val="ListParagraph"/>
              <w:numPr>
                <w:ilvl w:val="0"/>
                <w:numId w:val="5"/>
              </w:numPr>
              <w:spacing w:after="0" w:line="240" w:lineRule="auto"/>
              <w:rPr>
                <w:rFonts w:cs="Calibri"/>
                <w:sz w:val="20"/>
                <w:szCs w:val="20"/>
              </w:rPr>
            </w:pPr>
            <w:r>
              <w:rPr>
                <w:rFonts w:cs="Calibri"/>
                <w:sz w:val="20"/>
                <w:szCs w:val="20"/>
              </w:rPr>
              <w:t xml:space="preserve">Responsive, transparent and sustainable decisions at all levels of the organization </w:t>
            </w:r>
          </w:p>
          <w:p w:rsidR="00672862" w:rsidRPr="00E016F6" w:rsidRDefault="00672862" w:rsidP="001B3B6E">
            <w:pPr>
              <w:pStyle w:val="ListParagraph"/>
              <w:spacing w:after="0" w:line="240" w:lineRule="auto"/>
              <w:ind w:left="0"/>
              <w:rPr>
                <w:rFonts w:cs="Calibri"/>
                <w:sz w:val="20"/>
                <w:szCs w:val="20"/>
              </w:rPr>
            </w:pPr>
          </w:p>
        </w:tc>
        <w:tc>
          <w:tcPr>
            <w:tcW w:w="2574" w:type="dxa"/>
          </w:tcPr>
          <w:p w:rsidR="00672862" w:rsidRDefault="00672862" w:rsidP="007B6B65">
            <w:pPr>
              <w:pStyle w:val="ListParagraph"/>
              <w:numPr>
                <w:ilvl w:val="0"/>
                <w:numId w:val="6"/>
              </w:numPr>
              <w:spacing w:after="0" w:line="240" w:lineRule="auto"/>
              <w:ind w:left="207" w:hanging="207"/>
              <w:rPr>
                <w:rFonts w:cs="Calibri"/>
                <w:sz w:val="20"/>
                <w:szCs w:val="20"/>
              </w:rPr>
            </w:pPr>
            <w:r>
              <w:rPr>
                <w:rFonts w:cs="Calibri"/>
                <w:sz w:val="20"/>
                <w:szCs w:val="20"/>
              </w:rPr>
              <w:t>Improved access to data to support transparent decision making</w:t>
            </w:r>
          </w:p>
          <w:p w:rsidR="00672862" w:rsidRDefault="00672862" w:rsidP="00CE4CBE">
            <w:pPr>
              <w:pStyle w:val="ListParagraph"/>
              <w:numPr>
                <w:ilvl w:val="0"/>
                <w:numId w:val="6"/>
              </w:numPr>
              <w:spacing w:after="0" w:line="240" w:lineRule="auto"/>
              <w:ind w:left="207" w:hanging="207"/>
              <w:rPr>
                <w:rFonts w:cs="Calibri"/>
                <w:sz w:val="20"/>
                <w:szCs w:val="20"/>
              </w:rPr>
            </w:pPr>
            <w:r>
              <w:rPr>
                <w:rFonts w:cs="Calibri"/>
                <w:sz w:val="20"/>
                <w:szCs w:val="20"/>
              </w:rPr>
              <w:t>Provide staff development</w:t>
            </w:r>
          </w:p>
          <w:p w:rsidR="00672862" w:rsidRPr="00E016F6" w:rsidRDefault="00672862" w:rsidP="00A6793F">
            <w:pPr>
              <w:pStyle w:val="ListParagraph"/>
              <w:numPr>
                <w:ilvl w:val="0"/>
                <w:numId w:val="6"/>
              </w:numPr>
              <w:spacing w:after="0" w:line="240" w:lineRule="auto"/>
              <w:ind w:left="207" w:hanging="207"/>
              <w:rPr>
                <w:rFonts w:cs="Calibri"/>
                <w:sz w:val="20"/>
                <w:szCs w:val="20"/>
              </w:rPr>
            </w:pPr>
            <w:r>
              <w:rPr>
                <w:rFonts w:cs="Calibri"/>
                <w:sz w:val="20"/>
                <w:szCs w:val="20"/>
              </w:rPr>
              <w:t>Establish a funding allocation model that addresses a continuum of supports and services for students with diverse learning needs.</w:t>
            </w:r>
          </w:p>
        </w:tc>
        <w:tc>
          <w:tcPr>
            <w:tcW w:w="2805" w:type="dxa"/>
          </w:tcPr>
          <w:p w:rsidR="00672862" w:rsidRDefault="00672862" w:rsidP="007B6B65">
            <w:pPr>
              <w:pStyle w:val="ListParagraph"/>
              <w:numPr>
                <w:ilvl w:val="0"/>
                <w:numId w:val="6"/>
              </w:numPr>
              <w:spacing w:after="0" w:line="240" w:lineRule="auto"/>
              <w:ind w:left="207" w:hanging="207"/>
              <w:rPr>
                <w:rFonts w:cs="Calibri"/>
                <w:sz w:val="20"/>
                <w:szCs w:val="20"/>
              </w:rPr>
            </w:pPr>
          </w:p>
        </w:tc>
      </w:tr>
      <w:tr w:rsidR="00672862" w:rsidRPr="00E016F6" w:rsidTr="00672862">
        <w:tc>
          <w:tcPr>
            <w:tcW w:w="1925" w:type="dxa"/>
          </w:tcPr>
          <w:p w:rsidR="00672862" w:rsidRPr="00E016F6" w:rsidRDefault="00672862" w:rsidP="007B6B65">
            <w:pPr>
              <w:spacing w:after="0" w:line="240" w:lineRule="auto"/>
              <w:rPr>
                <w:b/>
              </w:rPr>
            </w:pPr>
            <w:r>
              <w:rPr>
                <w:rFonts w:cs="Calibri"/>
                <w:b/>
                <w:sz w:val="20"/>
                <w:szCs w:val="20"/>
              </w:rPr>
              <w:t>Fiscal responsibility</w:t>
            </w:r>
          </w:p>
        </w:tc>
        <w:tc>
          <w:tcPr>
            <w:tcW w:w="2272" w:type="dxa"/>
          </w:tcPr>
          <w:p w:rsidR="00672862" w:rsidRDefault="00672862" w:rsidP="007B6B65">
            <w:pPr>
              <w:pStyle w:val="ListParagraph"/>
              <w:numPr>
                <w:ilvl w:val="0"/>
                <w:numId w:val="8"/>
              </w:numPr>
              <w:spacing w:after="0" w:line="240" w:lineRule="auto"/>
              <w:rPr>
                <w:rFonts w:cs="Calibri"/>
                <w:sz w:val="20"/>
                <w:szCs w:val="20"/>
              </w:rPr>
            </w:pPr>
            <w:r>
              <w:rPr>
                <w:rFonts w:cs="Calibri"/>
                <w:sz w:val="20"/>
                <w:szCs w:val="20"/>
              </w:rPr>
              <w:t xml:space="preserve">A balanced and sustainable budget </w:t>
            </w:r>
          </w:p>
          <w:p w:rsidR="00672862" w:rsidRDefault="00672862" w:rsidP="007B6B65">
            <w:pPr>
              <w:pStyle w:val="ListParagraph"/>
              <w:numPr>
                <w:ilvl w:val="0"/>
                <w:numId w:val="8"/>
              </w:numPr>
              <w:spacing w:after="0" w:line="240" w:lineRule="auto"/>
              <w:rPr>
                <w:rFonts w:cs="Calibri"/>
                <w:sz w:val="20"/>
                <w:szCs w:val="20"/>
              </w:rPr>
            </w:pPr>
            <w:r>
              <w:rPr>
                <w:rFonts w:cs="Calibri"/>
                <w:sz w:val="20"/>
                <w:szCs w:val="20"/>
              </w:rPr>
              <w:t>Efficient use of resources through effective processes</w:t>
            </w:r>
          </w:p>
          <w:p w:rsidR="00672862" w:rsidRPr="00E016F6" w:rsidRDefault="00672862" w:rsidP="007B6B65">
            <w:pPr>
              <w:pStyle w:val="ListParagraph"/>
              <w:numPr>
                <w:ilvl w:val="0"/>
                <w:numId w:val="8"/>
              </w:numPr>
              <w:spacing w:after="0" w:line="240" w:lineRule="auto"/>
              <w:rPr>
                <w:rFonts w:cs="Calibri"/>
                <w:sz w:val="20"/>
                <w:szCs w:val="20"/>
              </w:rPr>
            </w:pPr>
            <w:r>
              <w:rPr>
                <w:rFonts w:cs="Calibri"/>
                <w:sz w:val="20"/>
                <w:szCs w:val="20"/>
              </w:rPr>
              <w:t>Operational, financial and compliance objectives are met</w:t>
            </w:r>
          </w:p>
        </w:tc>
        <w:tc>
          <w:tcPr>
            <w:tcW w:w="2574" w:type="dxa"/>
          </w:tcPr>
          <w:p w:rsidR="00672862" w:rsidRPr="002B0AD2" w:rsidRDefault="00672862" w:rsidP="007B6B65">
            <w:pPr>
              <w:pStyle w:val="ListParagraph"/>
              <w:numPr>
                <w:ilvl w:val="0"/>
                <w:numId w:val="6"/>
              </w:numPr>
              <w:spacing w:after="0" w:line="240" w:lineRule="auto"/>
              <w:ind w:left="207" w:hanging="207"/>
            </w:pPr>
            <w:r w:rsidRPr="00FF6171">
              <w:rPr>
                <w:rFonts w:cs="Calibri"/>
                <w:sz w:val="20"/>
                <w:szCs w:val="20"/>
              </w:rPr>
              <w:t xml:space="preserve">Implementation of </w:t>
            </w:r>
            <w:r>
              <w:rPr>
                <w:rFonts w:cs="Calibri"/>
                <w:sz w:val="20"/>
                <w:szCs w:val="20"/>
              </w:rPr>
              <w:t>electronic processes that eliminate data redundancy</w:t>
            </w:r>
          </w:p>
          <w:p w:rsidR="00672862" w:rsidRPr="0016232D" w:rsidRDefault="00672862" w:rsidP="007B6B65">
            <w:pPr>
              <w:pStyle w:val="ListParagraph"/>
              <w:numPr>
                <w:ilvl w:val="0"/>
                <w:numId w:val="6"/>
              </w:numPr>
              <w:spacing w:after="0" w:line="240" w:lineRule="auto"/>
              <w:ind w:left="207" w:hanging="207"/>
            </w:pPr>
            <w:r>
              <w:rPr>
                <w:rFonts w:cs="Calibri"/>
                <w:sz w:val="20"/>
                <w:szCs w:val="20"/>
              </w:rPr>
              <w:t>Build capacity of Lead Team</w:t>
            </w:r>
          </w:p>
          <w:p w:rsidR="00672862" w:rsidRPr="00FF6171" w:rsidRDefault="00672862" w:rsidP="007B6B65">
            <w:pPr>
              <w:pStyle w:val="ListParagraph"/>
              <w:numPr>
                <w:ilvl w:val="0"/>
                <w:numId w:val="6"/>
              </w:numPr>
              <w:spacing w:after="0" w:line="240" w:lineRule="auto"/>
              <w:ind w:left="207" w:hanging="207"/>
            </w:pPr>
            <w:r>
              <w:rPr>
                <w:rFonts w:cs="Calibri"/>
                <w:sz w:val="20"/>
                <w:szCs w:val="20"/>
              </w:rPr>
              <w:t>Internal control and risk assessment</w:t>
            </w:r>
          </w:p>
          <w:p w:rsidR="00672862" w:rsidRPr="00E016F6" w:rsidRDefault="00672862" w:rsidP="00FF6171">
            <w:pPr>
              <w:pStyle w:val="ListParagraph"/>
              <w:spacing w:after="0" w:line="240" w:lineRule="auto"/>
              <w:ind w:left="207"/>
            </w:pPr>
          </w:p>
        </w:tc>
        <w:tc>
          <w:tcPr>
            <w:tcW w:w="2805" w:type="dxa"/>
          </w:tcPr>
          <w:p w:rsidR="00672862" w:rsidRPr="00FF6171" w:rsidRDefault="00672862" w:rsidP="007B6B65">
            <w:pPr>
              <w:pStyle w:val="ListParagraph"/>
              <w:numPr>
                <w:ilvl w:val="0"/>
                <w:numId w:val="6"/>
              </w:numPr>
              <w:spacing w:after="0" w:line="240" w:lineRule="auto"/>
              <w:ind w:left="207" w:hanging="207"/>
              <w:rPr>
                <w:rFonts w:cs="Calibri"/>
                <w:sz w:val="20"/>
                <w:szCs w:val="20"/>
              </w:rPr>
            </w:pPr>
          </w:p>
        </w:tc>
      </w:tr>
      <w:tr w:rsidR="00672862" w:rsidRPr="00E016F6" w:rsidTr="0025643B">
        <w:tc>
          <w:tcPr>
            <w:tcW w:w="9576" w:type="dxa"/>
            <w:gridSpan w:val="4"/>
          </w:tcPr>
          <w:p w:rsidR="00672862" w:rsidRPr="00FF6171" w:rsidRDefault="00672862" w:rsidP="00FF6171">
            <w:pPr>
              <w:spacing w:after="0" w:line="240" w:lineRule="auto"/>
              <w:rPr>
                <w:rFonts w:cs="Calibri"/>
                <w:sz w:val="20"/>
                <w:szCs w:val="20"/>
              </w:rPr>
            </w:pPr>
            <w:r w:rsidRPr="00FF6171">
              <w:rPr>
                <w:rFonts w:cs="Calibri"/>
                <w:sz w:val="20"/>
                <w:szCs w:val="20"/>
              </w:rPr>
              <w:t>Comments on Results:</w:t>
            </w:r>
          </w:p>
          <w:p w:rsidR="00672862" w:rsidRDefault="00672862" w:rsidP="007B6B65">
            <w:pPr>
              <w:pStyle w:val="ListParagraph"/>
              <w:spacing w:after="0" w:line="240" w:lineRule="auto"/>
              <w:ind w:left="207"/>
              <w:rPr>
                <w:rFonts w:cs="Calibri"/>
                <w:sz w:val="20"/>
                <w:szCs w:val="20"/>
              </w:rPr>
            </w:pPr>
          </w:p>
          <w:p w:rsidR="00672862" w:rsidRDefault="00672862" w:rsidP="007B6B65">
            <w:pPr>
              <w:pStyle w:val="ListParagraph"/>
              <w:spacing w:after="0" w:line="240" w:lineRule="auto"/>
              <w:ind w:left="207"/>
              <w:rPr>
                <w:rFonts w:cs="Calibri"/>
                <w:sz w:val="20"/>
                <w:szCs w:val="20"/>
              </w:rPr>
            </w:pPr>
          </w:p>
          <w:p w:rsidR="00672862" w:rsidRPr="00E016F6" w:rsidRDefault="00672862" w:rsidP="007B6B65">
            <w:pPr>
              <w:pStyle w:val="ListParagraph"/>
              <w:spacing w:after="0" w:line="240" w:lineRule="auto"/>
              <w:ind w:left="207"/>
              <w:rPr>
                <w:rFonts w:cs="Calibri"/>
                <w:sz w:val="20"/>
                <w:szCs w:val="20"/>
              </w:rPr>
            </w:pPr>
          </w:p>
          <w:p w:rsidR="00672862" w:rsidRPr="00FF6171" w:rsidRDefault="00672862" w:rsidP="00FF6171">
            <w:pPr>
              <w:spacing w:after="0" w:line="240" w:lineRule="auto"/>
              <w:rPr>
                <w:rFonts w:cs="Calibri"/>
                <w:sz w:val="20"/>
                <w:szCs w:val="20"/>
              </w:rPr>
            </w:pPr>
          </w:p>
        </w:tc>
      </w:tr>
    </w:tbl>
    <w:p w:rsidR="00723C7F" w:rsidRPr="002E337D" w:rsidRDefault="00723C7F" w:rsidP="002E337D">
      <w:pPr>
        <w:autoSpaceDE w:val="0"/>
        <w:autoSpaceDN w:val="0"/>
        <w:adjustRightInd w:val="0"/>
        <w:spacing w:before="100" w:after="60"/>
        <w:rPr>
          <w:rFonts w:ascii="Times New Roman" w:hAnsi="Times New Roman" w:cs="Arial"/>
          <w:sz w:val="18"/>
          <w:szCs w:val="16"/>
        </w:rPr>
        <w:sectPr w:rsidR="00723C7F" w:rsidRPr="002E337D" w:rsidSect="004E305F">
          <w:footerReference w:type="default" r:id="rId10"/>
          <w:footerReference w:type="first" r:id="rId11"/>
          <w:pgSz w:w="12240" w:h="15840"/>
          <w:pgMar w:top="1440" w:right="1440" w:bottom="864" w:left="1440" w:header="720" w:footer="720" w:gutter="0"/>
          <w:pgNumType w:start="0"/>
          <w:cols w:space="720"/>
          <w:titlePg/>
          <w:docGrid w:linePitch="299"/>
        </w:sectPr>
      </w:pPr>
    </w:p>
    <w:p w:rsidR="00054E79" w:rsidRPr="00057AF3" w:rsidRDefault="00054E79" w:rsidP="00054E79">
      <w:pPr>
        <w:jc w:val="center"/>
        <w:rPr>
          <w:b/>
          <w:sz w:val="28"/>
          <w:szCs w:val="28"/>
        </w:rPr>
      </w:pPr>
      <w:r w:rsidRPr="00057AF3">
        <w:rPr>
          <w:b/>
          <w:sz w:val="28"/>
          <w:szCs w:val="28"/>
        </w:rPr>
        <w:lastRenderedPageBreak/>
        <w:t>AISI Cycle 5 Project Summary</w:t>
      </w:r>
    </w:p>
    <w:p w:rsidR="00335936" w:rsidRDefault="00335936" w:rsidP="00335936">
      <w:r w:rsidRPr="00057AF3">
        <w:rPr>
          <w:b/>
          <w:u w:val="single"/>
        </w:rPr>
        <w:t xml:space="preserve">AISI </w:t>
      </w:r>
      <w:r>
        <w:rPr>
          <w:b/>
          <w:u w:val="single"/>
        </w:rPr>
        <w:t>Division</w:t>
      </w:r>
      <w:r w:rsidRPr="00057AF3">
        <w:rPr>
          <w:b/>
          <w:u w:val="single"/>
        </w:rPr>
        <w:t xml:space="preserve"> </w:t>
      </w:r>
      <w:r>
        <w:rPr>
          <w:b/>
          <w:u w:val="single"/>
        </w:rPr>
        <w:t xml:space="preserve"> Project Focus</w:t>
      </w:r>
      <w:r w:rsidRPr="00057AF3">
        <w:rPr>
          <w:b/>
          <w:u w:val="single"/>
        </w:rPr>
        <w:t xml:space="preserve"> for 2012-2015</w:t>
      </w:r>
      <w:r>
        <w:t>:</w:t>
      </w:r>
    </w:p>
    <w:p w:rsidR="00335936" w:rsidRPr="009701B0" w:rsidRDefault="00335936" w:rsidP="00335936">
      <w:pPr>
        <w:ind w:firstLine="720"/>
        <w:rPr>
          <w:b/>
          <w:i/>
        </w:rPr>
      </w:pPr>
      <w:r w:rsidRPr="009701B0">
        <w:rPr>
          <w:b/>
          <w:i/>
        </w:rPr>
        <w:t xml:space="preserve">Embedding assessment AS Learning into Critical Thinking in an Inclusive </w:t>
      </w:r>
      <w:r>
        <w:rPr>
          <w:b/>
          <w:i/>
        </w:rPr>
        <w:t xml:space="preserve">Learning </w:t>
      </w:r>
      <w:r w:rsidRPr="009701B0">
        <w:rPr>
          <w:b/>
          <w:i/>
        </w:rPr>
        <w:t xml:space="preserve">Environment </w:t>
      </w:r>
    </w:p>
    <w:p w:rsidR="00335936" w:rsidRPr="009701B0" w:rsidRDefault="00335936" w:rsidP="00335936">
      <w:pPr>
        <w:rPr>
          <w:b/>
          <w:u w:val="single"/>
        </w:rPr>
      </w:pPr>
      <w:r>
        <w:rPr>
          <w:b/>
          <w:u w:val="single"/>
        </w:rPr>
        <w:t xml:space="preserve">Anticipated </w:t>
      </w:r>
      <w:r w:rsidRPr="009701B0">
        <w:rPr>
          <w:b/>
          <w:u w:val="single"/>
        </w:rPr>
        <w:t>Learning Goals:</w:t>
      </w:r>
    </w:p>
    <w:p w:rsidR="00335936" w:rsidRDefault="00335936" w:rsidP="00335936">
      <w:pPr>
        <w:pStyle w:val="ListParagraph"/>
        <w:numPr>
          <w:ilvl w:val="0"/>
          <w:numId w:val="13"/>
        </w:numPr>
      </w:pPr>
      <w:r>
        <w:t>All students are able to assess their learning and develop an improvement plan</w:t>
      </w:r>
    </w:p>
    <w:p w:rsidR="00335936" w:rsidRDefault="00335936" w:rsidP="00335936">
      <w:pPr>
        <w:pStyle w:val="ListParagraph"/>
        <w:numPr>
          <w:ilvl w:val="0"/>
          <w:numId w:val="13"/>
        </w:numPr>
      </w:pPr>
      <w:r>
        <w:t>All students are problem solvers and critical thinkers</w:t>
      </w:r>
    </w:p>
    <w:p w:rsidR="00335936" w:rsidRDefault="00335936" w:rsidP="00335936">
      <w:pPr>
        <w:pStyle w:val="ListParagraph"/>
        <w:numPr>
          <w:ilvl w:val="0"/>
          <w:numId w:val="13"/>
        </w:numPr>
      </w:pPr>
      <w:r>
        <w:t>All students gain the skills to be successful independent learners in their learning environment</w:t>
      </w:r>
    </w:p>
    <w:p w:rsidR="00335936" w:rsidRDefault="00335936" w:rsidP="00335936">
      <w:pPr>
        <w:pStyle w:val="ListParagraph"/>
        <w:numPr>
          <w:ilvl w:val="0"/>
          <w:numId w:val="13"/>
        </w:numPr>
      </w:pPr>
      <w:r>
        <w:t>All students are motivated to learn</w:t>
      </w:r>
    </w:p>
    <w:p w:rsidR="00335936" w:rsidRDefault="00335936" w:rsidP="00335936">
      <w:pPr>
        <w:pStyle w:val="ListParagraph"/>
        <w:numPr>
          <w:ilvl w:val="0"/>
          <w:numId w:val="13"/>
        </w:numPr>
      </w:pPr>
      <w:r>
        <w:t>Teachers are embedding assessment AS learning in their teaching practice</w:t>
      </w:r>
    </w:p>
    <w:p w:rsidR="00335936" w:rsidRDefault="00335936" w:rsidP="00335936">
      <w:pPr>
        <w:pStyle w:val="ListParagraph"/>
        <w:numPr>
          <w:ilvl w:val="0"/>
          <w:numId w:val="13"/>
        </w:numPr>
      </w:pPr>
      <w:r>
        <w:t>Teachers are embedding critical thinking into their teaching practice</w:t>
      </w:r>
    </w:p>
    <w:p w:rsidR="00335936" w:rsidRDefault="00335936" w:rsidP="00335936">
      <w:pPr>
        <w:pStyle w:val="ListParagraph"/>
        <w:numPr>
          <w:ilvl w:val="0"/>
          <w:numId w:val="13"/>
        </w:numPr>
      </w:pPr>
      <w:r>
        <w:t>A common language around assessment AS learning exists in Parkland School Division</w:t>
      </w:r>
    </w:p>
    <w:p w:rsidR="00335936" w:rsidRDefault="00335936" w:rsidP="00335936">
      <w:pPr>
        <w:pStyle w:val="ListParagraph"/>
        <w:numPr>
          <w:ilvl w:val="0"/>
          <w:numId w:val="13"/>
        </w:numPr>
      </w:pPr>
      <w:r>
        <w:t xml:space="preserve">A common language around critical thinking exists in Parkland School Division  </w:t>
      </w:r>
    </w:p>
    <w:p w:rsidR="00335936" w:rsidRDefault="00335936" w:rsidP="00335936">
      <w:pPr>
        <w:pStyle w:val="ListParagraph"/>
        <w:numPr>
          <w:ilvl w:val="0"/>
          <w:numId w:val="13"/>
        </w:numPr>
      </w:pPr>
      <w:r>
        <w:t xml:space="preserve"> Students are well prepared for life and work environments</w:t>
      </w:r>
    </w:p>
    <w:p w:rsidR="00335936" w:rsidRDefault="00335936" w:rsidP="00335936">
      <w:pPr>
        <w:pStyle w:val="ListParagraph"/>
        <w:ind w:left="1440"/>
      </w:pPr>
      <w:r>
        <w:t xml:space="preserve"> </w:t>
      </w:r>
    </w:p>
    <w:p w:rsidR="00335936" w:rsidRPr="009701B0" w:rsidRDefault="00335936" w:rsidP="00335936">
      <w:pPr>
        <w:rPr>
          <w:b/>
          <w:u w:val="single"/>
        </w:rPr>
      </w:pPr>
      <w:r w:rsidRPr="009701B0">
        <w:rPr>
          <w:b/>
          <w:u w:val="single"/>
        </w:rPr>
        <w:t>Research Question:</w:t>
      </w:r>
    </w:p>
    <w:p w:rsidR="00335936" w:rsidRDefault="00335936" w:rsidP="00335936">
      <w:pPr>
        <w:ind w:left="720"/>
      </w:pPr>
      <w:r>
        <w:t>To what extent does embedding assessment AS learning into the critical thinking model impact student engagement and performance in an inclusive learning environment?</w:t>
      </w:r>
    </w:p>
    <w:p w:rsidR="00335936" w:rsidRPr="00054E79" w:rsidRDefault="00335936" w:rsidP="00335936">
      <w:pPr>
        <w:rPr>
          <w:b/>
          <w:u w:val="single"/>
        </w:rPr>
      </w:pPr>
      <w:r>
        <w:rPr>
          <w:b/>
          <w:u w:val="single"/>
        </w:rPr>
        <w:t xml:space="preserve">School </w:t>
      </w:r>
      <w:r w:rsidRPr="00054E79">
        <w:rPr>
          <w:b/>
          <w:u w:val="single"/>
        </w:rPr>
        <w:t xml:space="preserve">Key Implementation Strategies to Achieve AISI </w:t>
      </w:r>
      <w:r>
        <w:rPr>
          <w:b/>
          <w:u w:val="single"/>
        </w:rPr>
        <w:t>Learning Goals</w:t>
      </w:r>
      <w:r w:rsidRPr="00054E79">
        <w:rPr>
          <w:b/>
          <w:u w:val="single"/>
        </w:rPr>
        <w:t>:</w:t>
      </w:r>
    </w:p>
    <w:p w:rsidR="00335936" w:rsidRDefault="00335936" w:rsidP="00335936">
      <w:pPr>
        <w:pStyle w:val="ListParagraph"/>
        <w:numPr>
          <w:ilvl w:val="0"/>
          <w:numId w:val="13"/>
        </w:numPr>
      </w:pPr>
      <w:r>
        <w:t xml:space="preserve"> </w:t>
      </w:r>
    </w:p>
    <w:p w:rsidR="00335936" w:rsidRDefault="00335936" w:rsidP="00335936">
      <w:pPr>
        <w:pStyle w:val="ListParagraph"/>
        <w:numPr>
          <w:ilvl w:val="0"/>
          <w:numId w:val="13"/>
        </w:numPr>
      </w:pPr>
      <w:r>
        <w:t xml:space="preserve"> </w:t>
      </w:r>
    </w:p>
    <w:p w:rsidR="00335936" w:rsidRDefault="00335936" w:rsidP="00335936">
      <w:pPr>
        <w:pStyle w:val="ListParagraph"/>
        <w:numPr>
          <w:ilvl w:val="0"/>
          <w:numId w:val="13"/>
        </w:numPr>
      </w:pPr>
      <w:r>
        <w:t xml:space="preserve"> </w:t>
      </w:r>
    </w:p>
    <w:p w:rsidR="00723C7F" w:rsidRDefault="00723C7F" w:rsidP="00672862"/>
    <w:p w:rsidR="00054E79" w:rsidRDefault="00054E79" w:rsidP="00672862"/>
    <w:p w:rsidR="00054E79" w:rsidRDefault="00054E79" w:rsidP="00672862"/>
    <w:p w:rsidR="00054E79" w:rsidRDefault="00054E79" w:rsidP="00672862"/>
    <w:p w:rsidR="00054E79" w:rsidRDefault="00054E79" w:rsidP="00672862"/>
    <w:p w:rsidR="00054E79" w:rsidRDefault="00054E79" w:rsidP="00672862"/>
    <w:p w:rsidR="00054E79" w:rsidRDefault="00054E79" w:rsidP="00672862"/>
    <w:p w:rsidR="00054E79" w:rsidRDefault="00054E79" w:rsidP="00672862"/>
    <w:p w:rsidR="00054E79" w:rsidRDefault="00054E79" w:rsidP="00054E79">
      <w:pPr>
        <w:jc w:val="center"/>
        <w:rPr>
          <w:b/>
          <w:sz w:val="28"/>
          <w:szCs w:val="28"/>
        </w:rPr>
      </w:pPr>
      <w:r>
        <w:rPr>
          <w:b/>
          <w:sz w:val="28"/>
          <w:szCs w:val="28"/>
        </w:rPr>
        <w:lastRenderedPageBreak/>
        <w:t>Future Challenges</w:t>
      </w: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FA4D75" w:rsidRDefault="00FA4D75" w:rsidP="00054E79">
      <w:pPr>
        <w:jc w:val="center"/>
        <w:rPr>
          <w:b/>
          <w:sz w:val="28"/>
          <w:szCs w:val="28"/>
        </w:rPr>
      </w:pPr>
    </w:p>
    <w:p w:rsidR="00FA4D75" w:rsidRDefault="00FA4D75"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r>
        <w:rPr>
          <w:b/>
          <w:sz w:val="28"/>
          <w:szCs w:val="28"/>
        </w:rPr>
        <w:lastRenderedPageBreak/>
        <w:t>Professional Development Plan for 2012-2013</w:t>
      </w: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FA4D75" w:rsidRDefault="00FA4D75"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p>
    <w:p w:rsidR="00054E79" w:rsidRDefault="00054E79" w:rsidP="00054E79">
      <w:pPr>
        <w:jc w:val="center"/>
        <w:rPr>
          <w:b/>
          <w:sz w:val="28"/>
          <w:szCs w:val="28"/>
        </w:rPr>
      </w:pPr>
      <w:r>
        <w:rPr>
          <w:b/>
          <w:sz w:val="28"/>
          <w:szCs w:val="28"/>
        </w:rPr>
        <w:lastRenderedPageBreak/>
        <w:t>Budget</w:t>
      </w:r>
    </w:p>
    <w:p w:rsidR="00D45810" w:rsidRDefault="00D45810" w:rsidP="00054E79">
      <w:pPr>
        <w:jc w:val="center"/>
        <w:rPr>
          <w:b/>
          <w:sz w:val="28"/>
          <w:szCs w:val="28"/>
        </w:rPr>
      </w:pPr>
    </w:p>
    <w:p w:rsidR="00D45810" w:rsidRDefault="00D45810" w:rsidP="00054E79">
      <w:pPr>
        <w:jc w:val="center"/>
        <w:rPr>
          <w:b/>
          <w:sz w:val="28"/>
          <w:szCs w:val="28"/>
        </w:rPr>
      </w:pPr>
    </w:p>
    <w:p w:rsidR="00D45810" w:rsidRPr="00054E79" w:rsidRDefault="00D45810" w:rsidP="00D45810">
      <w:pPr>
        <w:jc w:val="center"/>
        <w:rPr>
          <w:b/>
          <w:sz w:val="28"/>
          <w:szCs w:val="28"/>
        </w:rPr>
      </w:pPr>
      <w:r>
        <w:rPr>
          <w:b/>
          <w:noProof/>
          <w:sz w:val="28"/>
          <w:szCs w:val="28"/>
          <w:lang w:eastAsia="en-CA"/>
        </w:rPr>
        <mc:AlternateContent>
          <mc:Choice Requires="wps">
            <w:drawing>
              <wp:anchor distT="0" distB="0" distL="114300" distR="114300" simplePos="0" relativeHeight="251661312" behindDoc="0" locked="0" layoutInCell="1" allowOverlap="1" wp14:anchorId="16205AD9" wp14:editId="724A031B">
                <wp:simplePos x="0" y="0"/>
                <wp:positionH relativeFrom="column">
                  <wp:posOffset>2085975</wp:posOffset>
                </wp:positionH>
                <wp:positionV relativeFrom="paragraph">
                  <wp:posOffset>846455</wp:posOffset>
                </wp:positionV>
                <wp:extent cx="1666875" cy="11525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1666875" cy="1152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B87" w:rsidRPr="00D45810" w:rsidRDefault="00726B87" w:rsidP="00D45810">
                            <w:pPr>
                              <w:jc w:val="center"/>
                              <w:rPr>
                                <w:b/>
                                <w:i/>
                              </w:rPr>
                            </w:pPr>
                            <w:r w:rsidRPr="00D45810">
                              <w:rPr>
                                <w:b/>
                                <w:i/>
                              </w:rPr>
                              <w:t>Budget Information and</w:t>
                            </w:r>
                          </w:p>
                          <w:p w:rsidR="00726B87" w:rsidRPr="00D45810" w:rsidRDefault="00726B87" w:rsidP="00D45810">
                            <w:pPr>
                              <w:jc w:val="center"/>
                              <w:rPr>
                                <w:b/>
                                <w:i/>
                              </w:rPr>
                            </w:pPr>
                            <w:r w:rsidRPr="00D45810">
                              <w:rPr>
                                <w:b/>
                                <w:i/>
                              </w:rPr>
                              <w:t>Highlights</w:t>
                            </w:r>
                          </w:p>
                          <w:p w:rsidR="00726B87" w:rsidRPr="00D45810" w:rsidRDefault="00726B87" w:rsidP="00D45810">
                            <w:pPr>
                              <w:jc w:val="center"/>
                              <w:rPr>
                                <w:b/>
                                <w:i/>
                              </w:rPr>
                            </w:pPr>
                            <w:r w:rsidRPr="00D45810">
                              <w:rPr>
                                <w:b/>
                                <w:i/>
                              </w:rPr>
                              <w:t>To be submitted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 o:spid="_x0000_s1030" type="#_x0000_t202" style="position:absolute;left:0;text-align:left;margin-left:164.25pt;margin-top:66.65pt;width:131.25pt;height:90.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" fillcolor="white [3201]" strokeweight=".5pt">
                <v:textbox>
                  <w:txbxContent>
                    <w:p w:rsidR="00726B87" w:rsidRPr="00D45810" w:rsidRDefault="00726B87" w:rsidP="00D45810">
                      <w:pPr>
                        <w:jc w:val="center"/>
                        <w:rPr>
                          <w:b/>
                          <w:i/>
                        </w:rPr>
                      </w:pPr>
                      <w:r w:rsidRPr="00D45810">
                        <w:rPr>
                          <w:b/>
                          <w:i/>
                        </w:rPr>
                        <w:t>Budget Information and</w:t>
                      </w:r>
                    </w:p>
                    <w:p w:rsidR="00726B87" w:rsidRPr="00D45810" w:rsidRDefault="00726B87" w:rsidP="00D45810">
                      <w:pPr>
                        <w:jc w:val="center"/>
                        <w:rPr>
                          <w:b/>
                          <w:i/>
                        </w:rPr>
                      </w:pPr>
                      <w:r w:rsidRPr="00D45810">
                        <w:rPr>
                          <w:b/>
                          <w:i/>
                        </w:rPr>
                        <w:t>Highlights</w:t>
                      </w:r>
                    </w:p>
                    <w:p w:rsidR="00726B87" w:rsidRPr="00D45810" w:rsidRDefault="00726B87" w:rsidP="00D45810">
                      <w:pPr>
                        <w:jc w:val="center"/>
                        <w:rPr>
                          <w:b/>
                          <w:i/>
                        </w:rPr>
                      </w:pPr>
                      <w:r w:rsidRPr="00D45810">
                        <w:rPr>
                          <w:b/>
                          <w:i/>
                        </w:rPr>
                        <w:t>To be submitted here</w:t>
                      </w:r>
                    </w:p>
                  </w:txbxContent>
                </v:textbox>
              </v:shape>
            </w:pict>
          </mc:Fallback>
        </mc:AlternateContent>
      </w:r>
      <w:r>
        <w:rPr>
          <w:b/>
          <w:noProof/>
          <w:sz w:val="28"/>
          <w:szCs w:val="28"/>
          <w:lang w:eastAsia="en-CA"/>
        </w:rPr>
        <mc:AlternateContent>
          <mc:Choice Requires="wps">
            <w:drawing>
              <wp:anchor distT="0" distB="0" distL="114300" distR="114300" simplePos="0" relativeHeight="251659775" behindDoc="0" locked="0" layoutInCell="1" allowOverlap="1" wp14:anchorId="1C661F91" wp14:editId="14D5C1CA">
                <wp:simplePos x="0" y="0"/>
                <wp:positionH relativeFrom="column">
                  <wp:posOffset>1838325</wp:posOffset>
                </wp:positionH>
                <wp:positionV relativeFrom="paragraph">
                  <wp:posOffset>608330</wp:posOffset>
                </wp:positionV>
                <wp:extent cx="2114550" cy="15335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114550" cy="15335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44.75pt;margin-top:47.9pt;width:166.5pt;height:120.75pt;z-index:2516597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" fillcolor="#4f81bd [3204]" strokecolor="#243f60 [1604]" strokeweight="2pt"/>
            </w:pict>
          </mc:Fallback>
        </mc:AlternateContent>
      </w:r>
    </w:p>
    <w:sectPr w:rsidR="00D45810" w:rsidRPr="00054E79" w:rsidSect="005D4A69">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B87" w:rsidRDefault="00726B87" w:rsidP="00083D15">
      <w:pPr>
        <w:spacing w:after="0" w:line="240" w:lineRule="auto"/>
      </w:pPr>
      <w:r>
        <w:separator/>
      </w:r>
    </w:p>
  </w:endnote>
  <w:endnote w:type="continuationSeparator" w:id="0">
    <w:p w:rsidR="00726B87" w:rsidRDefault="00726B87" w:rsidP="0008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Gabriola">
    <w:panose1 w:val="04040605051002020D02"/>
    <w:charset w:val="00"/>
    <w:family w:val="decorative"/>
    <w:pitch w:val="variable"/>
    <w:sig w:usb0="E00002EF" w:usb1="5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9360534"/>
      <w:docPartObj>
        <w:docPartGallery w:val="Page Numbers (Bottom of Page)"/>
        <w:docPartUnique/>
      </w:docPartObj>
    </w:sdtPr>
    <w:sdtEndPr>
      <w:rPr>
        <w:noProof/>
      </w:rPr>
    </w:sdtEndPr>
    <w:sdtContent>
      <w:p w:rsidR="00726B87" w:rsidRDefault="00726B87">
        <w:pPr>
          <w:pStyle w:val="Footer"/>
          <w:jc w:val="center"/>
        </w:pPr>
        <w:r>
          <w:rPr>
            <w:noProof/>
            <w:lang w:eastAsia="en-CA"/>
          </w:rPr>
          <mc:AlternateContent>
            <mc:Choice Requires="wps">
              <w:drawing>
                <wp:anchor distT="0" distB="0" distL="114300" distR="114300" simplePos="0" relativeHeight="251661312" behindDoc="0" locked="0" layoutInCell="1" allowOverlap="1" wp14:anchorId="61B54FCD" wp14:editId="03C365FC">
                  <wp:simplePos x="0" y="0"/>
                  <wp:positionH relativeFrom="column">
                    <wp:posOffset>358775</wp:posOffset>
                  </wp:positionH>
                  <wp:positionV relativeFrom="paragraph">
                    <wp:posOffset>-161925</wp:posOffset>
                  </wp:positionV>
                  <wp:extent cx="6359525" cy="845820"/>
                  <wp:effectExtent l="0" t="0" r="0" b="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9525" cy="845820"/>
                          </a:xfrm>
                          <a:prstGeom prst="rect">
                            <a:avLst/>
                          </a:prstGeom>
                          <a:noFill/>
                          <a:ln w="9525">
                            <a:noFill/>
                            <a:miter lim="800000"/>
                            <a:headEnd/>
                            <a:tailEnd/>
                          </a:ln>
                        </wps:spPr>
                        <wps:txbx>
                          <w:txbxContent>
                            <w:p w:rsidR="00726B87" w:rsidRDefault="00726B87" w:rsidP="00930058">
                              <w:pPr>
                                <w:rPr>
                                  <w:rFonts w:ascii="Garamond" w:hAnsi="Garamond"/>
                                  <w:sz w:val="16"/>
                                  <w:szCs w:val="16"/>
                                </w:rPr>
                              </w:pPr>
                              <w:r>
                                <w:rPr>
                                  <w:rFonts w:ascii="Garamond" w:hAnsi="Garamond"/>
                                  <w:i/>
                                </w:rPr>
                                <w:br/>
                              </w:r>
                              <w:r w:rsidRPr="00C71C39">
                                <w:rPr>
                                  <w:rFonts w:ascii="Arial" w:hAnsi="Arial" w:cs="Arial"/>
                                  <w:b/>
                                  <w:sz w:val="16"/>
                                  <w:szCs w:val="16"/>
                                </w:rPr>
                                <w:t>VISION</w:t>
                              </w:r>
                              <w:r>
                                <w:rPr>
                                  <w:rFonts w:ascii="Arial" w:hAnsi="Arial" w:cs="Arial"/>
                                  <w:b/>
                                  <w:sz w:val="16"/>
                                  <w:szCs w:val="16"/>
                                </w:rPr>
                                <w:br/>
                              </w:r>
                              <w:r w:rsidRPr="00C71C39">
                                <w:rPr>
                                  <w:rFonts w:ascii="Garamond" w:hAnsi="Garamond"/>
                                  <w:sz w:val="16"/>
                                  <w:szCs w:val="16"/>
                                </w:rPr>
                                <w:t>Parkland School Division is a place where exploration, creativity and imagination make learning exciting and where all learners aspire to reach their dreams.</w:t>
                              </w:r>
                              <w:r>
                                <w:rPr>
                                  <w:rFonts w:ascii="Garamond" w:hAnsi="Garamond"/>
                                  <w:sz w:val="16"/>
                                  <w:szCs w:val="16"/>
                                </w:rPr>
                                <w:br/>
                              </w:r>
                              <w:r w:rsidRPr="00C71C39">
                                <w:rPr>
                                  <w:rFonts w:ascii="Arial" w:hAnsi="Arial" w:cs="Arial"/>
                                  <w:b/>
                                  <w:sz w:val="16"/>
                                  <w:szCs w:val="16"/>
                                </w:rPr>
                                <w:t>MISSION</w:t>
                              </w:r>
                              <w:r w:rsidRPr="00C71C39">
                                <w:rPr>
                                  <w:rFonts w:ascii="Garamond" w:hAnsi="Garamond"/>
                                  <w:i/>
                                  <w:sz w:val="16"/>
                                  <w:szCs w:val="16"/>
                                </w:rPr>
                                <w:t xml:space="preserve"> </w:t>
                              </w:r>
                              <w:r w:rsidRPr="00C71C39">
                                <w:rPr>
                                  <w:rFonts w:ascii="Garamond" w:hAnsi="Garamond"/>
                                  <w:i/>
                                  <w:sz w:val="16"/>
                                  <w:szCs w:val="16"/>
                                </w:rPr>
                                <w:br/>
                              </w:r>
                              <w:r w:rsidRPr="00C71C39">
                                <w:rPr>
                                  <w:rFonts w:ascii="Garamond" w:hAnsi="Garamond"/>
                                  <w:sz w:val="16"/>
                                  <w:szCs w:val="16"/>
                                </w:rPr>
                                <w:t>Our purpose is to prepare, engage, and inspire our students to be their best in a quickly changing global community.</w:t>
                              </w:r>
                            </w:p>
                            <w:p w:rsidR="00726B87" w:rsidRPr="00D500CF" w:rsidRDefault="00726B87" w:rsidP="00930058">
                              <w:pPr>
                                <w:rPr>
                                  <w:rFonts w:ascii="Garamond" w:hAnsi="Garamond"/>
                                  <w:sz w:val="16"/>
                                  <w:szCs w:val="16"/>
                                </w:rPr>
                              </w:pPr>
                            </w:p>
                            <w:p w:rsidR="00726B87" w:rsidRDefault="00726B87" w:rsidP="009300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28.25pt;margin-top:-12.75pt;width:500.75pt;height:6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" filled="f" stroked="f">
                  <v:textbox>
                    <w:txbxContent>
                      <w:p w:rsidR="00726B87" w:rsidRDefault="00726B87" w:rsidP="00930058">
                        <w:pPr>
                          <w:rPr>
                            <w:rFonts w:ascii="Garamond" w:hAnsi="Garamond"/>
                            <w:sz w:val="16"/>
                            <w:szCs w:val="16"/>
                          </w:rPr>
                        </w:pPr>
                        <w:r>
                          <w:rPr>
                            <w:rFonts w:ascii="Garamond" w:hAnsi="Garamond"/>
                            <w:i/>
                          </w:rPr>
                          <w:br/>
                        </w:r>
                        <w:r w:rsidRPr="00C71C39">
                          <w:rPr>
                            <w:rFonts w:ascii="Arial" w:hAnsi="Arial" w:cs="Arial"/>
                            <w:b/>
                            <w:sz w:val="16"/>
                            <w:szCs w:val="16"/>
                          </w:rPr>
                          <w:t>VISION</w:t>
                        </w:r>
                        <w:r>
                          <w:rPr>
                            <w:rFonts w:ascii="Arial" w:hAnsi="Arial" w:cs="Arial"/>
                            <w:b/>
                            <w:sz w:val="16"/>
                            <w:szCs w:val="16"/>
                          </w:rPr>
                          <w:br/>
                        </w:r>
                        <w:r w:rsidRPr="00C71C39">
                          <w:rPr>
                            <w:rFonts w:ascii="Garamond" w:hAnsi="Garamond"/>
                            <w:sz w:val="16"/>
                            <w:szCs w:val="16"/>
                          </w:rPr>
                          <w:t>Parkland School Division is a place where exploration, creativity and imagination make learning exciting and where all learners aspire to reach their dreams.</w:t>
                        </w:r>
                        <w:r>
                          <w:rPr>
                            <w:rFonts w:ascii="Garamond" w:hAnsi="Garamond"/>
                            <w:sz w:val="16"/>
                            <w:szCs w:val="16"/>
                          </w:rPr>
                          <w:br/>
                        </w:r>
                        <w:r w:rsidRPr="00C71C39">
                          <w:rPr>
                            <w:rFonts w:ascii="Arial" w:hAnsi="Arial" w:cs="Arial"/>
                            <w:b/>
                            <w:sz w:val="16"/>
                            <w:szCs w:val="16"/>
                          </w:rPr>
                          <w:t>MISSION</w:t>
                        </w:r>
                        <w:r w:rsidRPr="00C71C39">
                          <w:rPr>
                            <w:rFonts w:ascii="Garamond" w:hAnsi="Garamond"/>
                            <w:i/>
                            <w:sz w:val="16"/>
                            <w:szCs w:val="16"/>
                          </w:rPr>
                          <w:t xml:space="preserve"> </w:t>
                        </w:r>
                        <w:r w:rsidRPr="00C71C39">
                          <w:rPr>
                            <w:rFonts w:ascii="Garamond" w:hAnsi="Garamond"/>
                            <w:i/>
                            <w:sz w:val="16"/>
                            <w:szCs w:val="16"/>
                          </w:rPr>
                          <w:br/>
                        </w:r>
                        <w:r w:rsidRPr="00C71C39">
                          <w:rPr>
                            <w:rFonts w:ascii="Garamond" w:hAnsi="Garamond"/>
                            <w:sz w:val="16"/>
                            <w:szCs w:val="16"/>
                          </w:rPr>
                          <w:t>Our purpose is to prepare, engage, and inspire our students to be their best in a quickly changing global community.</w:t>
                        </w:r>
                      </w:p>
                      <w:p w:rsidR="00726B87" w:rsidRPr="00D500CF" w:rsidRDefault="00726B87" w:rsidP="00930058">
                        <w:pPr>
                          <w:rPr>
                            <w:rFonts w:ascii="Garamond" w:hAnsi="Garamond"/>
                            <w:sz w:val="16"/>
                            <w:szCs w:val="16"/>
                          </w:rPr>
                        </w:pPr>
                      </w:p>
                      <w:p w:rsidR="00726B87" w:rsidRDefault="00726B87" w:rsidP="00930058"/>
                    </w:txbxContent>
                  </v:textbox>
                </v:shape>
              </w:pict>
            </mc:Fallback>
          </mc:AlternateContent>
        </w:r>
        <w:r>
          <w:rPr>
            <w:noProof/>
            <w:lang w:eastAsia="en-CA"/>
          </w:rPr>
          <mc:AlternateContent>
            <mc:Choice Requires="wps">
              <w:drawing>
                <wp:anchor distT="0" distB="0" distL="114300" distR="114300" simplePos="0" relativeHeight="251659264" behindDoc="0" locked="0" layoutInCell="1" allowOverlap="1" wp14:anchorId="7A2C2758" wp14:editId="0AEE6105">
                  <wp:simplePos x="0" y="0"/>
                  <wp:positionH relativeFrom="column">
                    <wp:posOffset>-182245</wp:posOffset>
                  </wp:positionH>
                  <wp:positionV relativeFrom="paragraph">
                    <wp:posOffset>7620</wp:posOffset>
                  </wp:positionV>
                  <wp:extent cx="627380" cy="525145"/>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5145"/>
                          </a:xfrm>
                          <a:prstGeom prst="rect">
                            <a:avLst/>
                          </a:prstGeom>
                          <a:noFill/>
                          <a:ln w="9525">
                            <a:noFill/>
                            <a:miter lim="800000"/>
                            <a:headEnd/>
                            <a:tailEnd/>
                          </a:ln>
                        </wps:spPr>
                        <wps:txbx>
                          <w:txbxContent>
                            <w:p w:rsidR="00726B87" w:rsidRDefault="00726B87" w:rsidP="00930058">
                              <w:r>
                                <w:rPr>
                                  <w:noProof/>
                                  <w:lang w:eastAsia="en-CA"/>
                                </w:rPr>
                                <w:drawing>
                                  <wp:inline distT="0" distB="0" distL="0" distR="0" wp14:anchorId="54D260B0" wp14:editId="25D431FB">
                                    <wp:extent cx="436040" cy="392718"/>
                                    <wp:effectExtent l="0" t="0" r="254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land School Division_RGB.jpg"/>
                                            <pic:cNvPicPr/>
                                          </pic:nvPicPr>
                                          <pic:blipFill>
                                            <a:blip r:embed="rId1">
                                              <a:extLst>
                                                <a:ext uri="{28A0092B-C50C-407E-A947-70E740481C1C}">
                                                  <a14:useLocalDpi xmlns:a14="http://schemas.microsoft.com/office/drawing/2010/main" val="0"/>
                                                </a:ext>
                                              </a:extLst>
                                            </a:blip>
                                            <a:stretch>
                                              <a:fillRect/>
                                            </a:stretch>
                                          </pic:blipFill>
                                          <pic:spPr>
                                            <a:xfrm>
                                              <a:off x="0" y="0"/>
                                              <a:ext cx="436354" cy="393001"/>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4.35pt;margin-top:.6pt;width:49.4pt;height:4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" filled="f" stroked="f">
                  <v:textbox>
                    <w:txbxContent>
                      <w:p w:rsidR="00726B87" w:rsidRDefault="00726B87" w:rsidP="00930058">
                        <w:r>
                          <w:rPr>
                            <w:noProof/>
                            <w:lang w:eastAsia="en-CA"/>
                          </w:rPr>
                          <w:drawing>
                            <wp:inline distT="0" distB="0" distL="0" distR="0" wp14:anchorId="4FA5A20E" wp14:editId="2046D252">
                              <wp:extent cx="436040" cy="392718"/>
                              <wp:effectExtent l="0" t="0" r="254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land School Division_RGB.jpg"/>
                                      <pic:cNvPicPr/>
                                    </pic:nvPicPr>
                                    <pic:blipFill>
                                      <a:blip r:embed="rId2">
                                        <a:extLst>
                                          <a:ext uri="{28A0092B-C50C-407E-A947-70E740481C1C}">
                                            <a14:useLocalDpi xmlns:a14="http://schemas.microsoft.com/office/drawing/2010/main" val="0"/>
                                          </a:ext>
                                        </a:extLst>
                                      </a:blip>
                                      <a:stretch>
                                        <a:fillRect/>
                                      </a:stretch>
                                    </pic:blipFill>
                                    <pic:spPr>
                                      <a:xfrm>
                                        <a:off x="0" y="0"/>
                                        <a:ext cx="436354" cy="393001"/>
                                      </a:xfrm>
                                      <a:prstGeom prst="rect">
                                        <a:avLst/>
                                      </a:prstGeom>
                                    </pic:spPr>
                                  </pic:pic>
                                </a:graphicData>
                              </a:graphic>
                            </wp:inline>
                          </w:drawing>
                        </w:r>
                      </w:p>
                    </w:txbxContent>
                  </v:textbox>
                </v:shape>
              </w:pict>
            </mc:Fallback>
          </mc:AlternateContent>
        </w:r>
        <w:r>
          <w:fldChar w:fldCharType="begin"/>
        </w:r>
        <w:r>
          <w:instrText xml:space="preserve"> PAGE   \* MERGEFORMAT </w:instrText>
        </w:r>
        <w:r>
          <w:fldChar w:fldCharType="separate"/>
        </w:r>
        <w:r w:rsidR="00F86C4A">
          <w:rPr>
            <w:noProof/>
          </w:rPr>
          <w:t>5</w:t>
        </w:r>
        <w:r>
          <w:rPr>
            <w:noProof/>
          </w:rPr>
          <w:fldChar w:fldCharType="end"/>
        </w:r>
      </w:p>
    </w:sdtContent>
  </w:sdt>
  <w:p w:rsidR="00726B87" w:rsidRDefault="00726B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B87" w:rsidRPr="00566B0B" w:rsidRDefault="00726B87" w:rsidP="00566B0B">
    <w:pPr>
      <w:pStyle w:val="Footer"/>
    </w:pPr>
    <w:r w:rsidRPr="00566B0B">
      <w:rPr>
        <w:noProof/>
        <w:lang w:eastAsia="en-CA"/>
      </w:rPr>
      <mc:AlternateContent>
        <mc:Choice Requires="wps">
          <w:drawing>
            <wp:anchor distT="0" distB="0" distL="114300" distR="114300" simplePos="0" relativeHeight="251663360" behindDoc="0" locked="0" layoutInCell="1" allowOverlap="1" wp14:anchorId="7CA242C8" wp14:editId="77E8E0F3">
              <wp:simplePos x="0" y="0"/>
              <wp:positionH relativeFrom="column">
                <wp:posOffset>-77470</wp:posOffset>
              </wp:positionH>
              <wp:positionV relativeFrom="paragraph">
                <wp:posOffset>-48260</wp:posOffset>
              </wp:positionV>
              <wp:extent cx="627380" cy="52514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5145"/>
                      </a:xfrm>
                      <a:prstGeom prst="rect">
                        <a:avLst/>
                      </a:prstGeom>
                      <a:noFill/>
                      <a:ln w="9525">
                        <a:noFill/>
                        <a:miter lim="800000"/>
                        <a:headEnd/>
                        <a:tailEnd/>
                      </a:ln>
                    </wps:spPr>
                    <wps:txbx>
                      <w:txbxContent>
                        <w:p w:rsidR="00726B87" w:rsidRDefault="00726B87" w:rsidP="00566B0B">
                          <w:r>
                            <w:rPr>
                              <w:noProof/>
                              <w:lang w:eastAsia="en-CA"/>
                            </w:rPr>
                            <w:drawing>
                              <wp:inline distT="0" distB="0" distL="0" distR="0" wp14:anchorId="05B40B14" wp14:editId="6719BDCE">
                                <wp:extent cx="436040" cy="392718"/>
                                <wp:effectExtent l="0" t="0" r="254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land School Division_RGB.jpg"/>
                                        <pic:cNvPicPr/>
                                      </pic:nvPicPr>
                                      <pic:blipFill>
                                        <a:blip r:embed="rId1">
                                          <a:extLst>
                                            <a:ext uri="{28A0092B-C50C-407E-A947-70E740481C1C}">
                                              <a14:useLocalDpi xmlns:a14="http://schemas.microsoft.com/office/drawing/2010/main" val="0"/>
                                            </a:ext>
                                          </a:extLst>
                                        </a:blip>
                                        <a:stretch>
                                          <a:fillRect/>
                                        </a:stretch>
                                      </pic:blipFill>
                                      <pic:spPr>
                                        <a:xfrm>
                                          <a:off x="0" y="0"/>
                                          <a:ext cx="436354" cy="393001"/>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6.1pt;margin-top:-3.8pt;width:49.4pt;height:4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" filled="f" stroked="f">
              <v:textbox>
                <w:txbxContent>
                  <w:p w:rsidR="00726B87" w:rsidRDefault="00726B87" w:rsidP="00566B0B">
                    <w:r>
                      <w:rPr>
                        <w:noProof/>
                        <w:lang w:eastAsia="en-CA"/>
                      </w:rPr>
                      <w:drawing>
                        <wp:inline distT="0" distB="0" distL="0" distR="0" wp14:anchorId="05B40B14" wp14:editId="6719BDCE">
                          <wp:extent cx="436040" cy="392718"/>
                          <wp:effectExtent l="0" t="0" r="254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land School Division_RGB.jpg"/>
                                  <pic:cNvPicPr/>
                                </pic:nvPicPr>
                                <pic:blipFill>
                                  <a:blip r:embed="rId2">
                                    <a:extLst>
                                      <a:ext uri="{28A0092B-C50C-407E-A947-70E740481C1C}">
                                        <a14:useLocalDpi xmlns:a14="http://schemas.microsoft.com/office/drawing/2010/main" val="0"/>
                                      </a:ext>
                                    </a:extLst>
                                  </a:blip>
                                  <a:stretch>
                                    <a:fillRect/>
                                  </a:stretch>
                                </pic:blipFill>
                                <pic:spPr>
                                  <a:xfrm>
                                    <a:off x="0" y="0"/>
                                    <a:ext cx="436354" cy="393001"/>
                                  </a:xfrm>
                                  <a:prstGeom prst="rect">
                                    <a:avLst/>
                                  </a:prstGeom>
                                </pic:spPr>
                              </pic:pic>
                            </a:graphicData>
                          </a:graphic>
                        </wp:inline>
                      </w:drawing>
                    </w:r>
                  </w:p>
                </w:txbxContent>
              </v:textbox>
            </v:shape>
          </w:pict>
        </mc:Fallback>
      </mc:AlternateContent>
    </w:r>
    <w:r w:rsidRPr="00566B0B">
      <w:rPr>
        <w:noProof/>
        <w:lang w:eastAsia="en-CA"/>
      </w:rPr>
      <mc:AlternateContent>
        <mc:Choice Requires="wps">
          <w:drawing>
            <wp:anchor distT="0" distB="0" distL="114300" distR="114300" simplePos="0" relativeHeight="251665408" behindDoc="0" locked="0" layoutInCell="1" allowOverlap="1" wp14:anchorId="3C0AB281" wp14:editId="016ECBD2">
              <wp:simplePos x="0" y="0"/>
              <wp:positionH relativeFrom="column">
                <wp:posOffset>511175</wp:posOffset>
              </wp:positionH>
              <wp:positionV relativeFrom="paragraph">
                <wp:posOffset>-227330</wp:posOffset>
              </wp:positionV>
              <wp:extent cx="6359525" cy="84582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9525" cy="845820"/>
                      </a:xfrm>
                      <a:prstGeom prst="rect">
                        <a:avLst/>
                      </a:prstGeom>
                      <a:noFill/>
                      <a:ln w="9525">
                        <a:noFill/>
                        <a:miter lim="800000"/>
                        <a:headEnd/>
                        <a:tailEnd/>
                      </a:ln>
                    </wps:spPr>
                    <wps:txbx>
                      <w:txbxContent>
                        <w:p w:rsidR="00726B87" w:rsidRDefault="00726B87" w:rsidP="00566B0B">
                          <w:pPr>
                            <w:rPr>
                              <w:rFonts w:ascii="Garamond" w:hAnsi="Garamond"/>
                              <w:sz w:val="16"/>
                              <w:szCs w:val="16"/>
                            </w:rPr>
                          </w:pPr>
                          <w:r>
                            <w:rPr>
                              <w:rFonts w:ascii="Garamond" w:hAnsi="Garamond"/>
                              <w:i/>
                            </w:rPr>
                            <w:br/>
                          </w:r>
                          <w:r w:rsidRPr="00C71C39">
                            <w:rPr>
                              <w:rFonts w:ascii="Arial" w:hAnsi="Arial" w:cs="Arial"/>
                              <w:b/>
                              <w:sz w:val="16"/>
                              <w:szCs w:val="16"/>
                            </w:rPr>
                            <w:t>VISION</w:t>
                          </w:r>
                          <w:r>
                            <w:rPr>
                              <w:rFonts w:ascii="Arial" w:hAnsi="Arial" w:cs="Arial"/>
                              <w:b/>
                              <w:sz w:val="16"/>
                              <w:szCs w:val="16"/>
                            </w:rPr>
                            <w:br/>
                          </w:r>
                          <w:r w:rsidRPr="00C71C39">
                            <w:rPr>
                              <w:rFonts w:ascii="Garamond" w:hAnsi="Garamond"/>
                              <w:sz w:val="16"/>
                              <w:szCs w:val="16"/>
                            </w:rPr>
                            <w:t>Parkland School Division is a place where exploration, creativity and imagination make learning exciting and where all learners aspire to reach their dreams.</w:t>
                          </w:r>
                          <w:r>
                            <w:rPr>
                              <w:rFonts w:ascii="Garamond" w:hAnsi="Garamond"/>
                              <w:sz w:val="16"/>
                              <w:szCs w:val="16"/>
                            </w:rPr>
                            <w:br/>
                          </w:r>
                          <w:r w:rsidRPr="00C71C39">
                            <w:rPr>
                              <w:rFonts w:ascii="Arial" w:hAnsi="Arial" w:cs="Arial"/>
                              <w:b/>
                              <w:sz w:val="16"/>
                              <w:szCs w:val="16"/>
                            </w:rPr>
                            <w:t>MISSION</w:t>
                          </w:r>
                          <w:r w:rsidRPr="00C71C39">
                            <w:rPr>
                              <w:rFonts w:ascii="Garamond" w:hAnsi="Garamond"/>
                              <w:i/>
                              <w:sz w:val="16"/>
                              <w:szCs w:val="16"/>
                            </w:rPr>
                            <w:t xml:space="preserve"> </w:t>
                          </w:r>
                          <w:r w:rsidRPr="00C71C39">
                            <w:rPr>
                              <w:rFonts w:ascii="Garamond" w:hAnsi="Garamond"/>
                              <w:i/>
                              <w:sz w:val="16"/>
                              <w:szCs w:val="16"/>
                            </w:rPr>
                            <w:br/>
                          </w:r>
                          <w:r w:rsidRPr="00C71C39">
                            <w:rPr>
                              <w:rFonts w:ascii="Garamond" w:hAnsi="Garamond"/>
                              <w:sz w:val="16"/>
                              <w:szCs w:val="16"/>
                            </w:rPr>
                            <w:t>Our purpose is to prepare, engage, and inspire our students to be their best in a quickly changing global community.</w:t>
                          </w:r>
                        </w:p>
                        <w:p w:rsidR="00726B87" w:rsidRPr="00D500CF" w:rsidRDefault="00726B87" w:rsidP="00566B0B">
                          <w:pPr>
                            <w:rPr>
                              <w:rFonts w:ascii="Garamond" w:hAnsi="Garamond"/>
                              <w:sz w:val="16"/>
                              <w:szCs w:val="16"/>
                            </w:rPr>
                          </w:pPr>
                        </w:p>
                        <w:p w:rsidR="00726B87" w:rsidRDefault="00726B87" w:rsidP="00566B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40.25pt;margin-top:-17.9pt;width:500.75pt;height:6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" filled="f" stroked="f">
              <v:textbox>
                <w:txbxContent>
                  <w:p w:rsidR="00726B87" w:rsidRDefault="00726B87" w:rsidP="00566B0B">
                    <w:pPr>
                      <w:rPr>
                        <w:rFonts w:ascii="Garamond" w:hAnsi="Garamond"/>
                        <w:sz w:val="16"/>
                        <w:szCs w:val="16"/>
                      </w:rPr>
                    </w:pPr>
                    <w:r>
                      <w:rPr>
                        <w:rFonts w:ascii="Garamond" w:hAnsi="Garamond"/>
                        <w:i/>
                      </w:rPr>
                      <w:br/>
                    </w:r>
                    <w:r w:rsidRPr="00C71C39">
                      <w:rPr>
                        <w:rFonts w:ascii="Arial" w:hAnsi="Arial" w:cs="Arial"/>
                        <w:b/>
                        <w:sz w:val="16"/>
                        <w:szCs w:val="16"/>
                      </w:rPr>
                      <w:t>VISION</w:t>
                    </w:r>
                    <w:r>
                      <w:rPr>
                        <w:rFonts w:ascii="Arial" w:hAnsi="Arial" w:cs="Arial"/>
                        <w:b/>
                        <w:sz w:val="16"/>
                        <w:szCs w:val="16"/>
                      </w:rPr>
                      <w:br/>
                    </w:r>
                    <w:r w:rsidRPr="00C71C39">
                      <w:rPr>
                        <w:rFonts w:ascii="Garamond" w:hAnsi="Garamond"/>
                        <w:sz w:val="16"/>
                        <w:szCs w:val="16"/>
                      </w:rPr>
                      <w:t>Parkland School Division is a place where exploration, creativity and imagination make learning exciting and where all learners aspire to reach their dreams.</w:t>
                    </w:r>
                    <w:r>
                      <w:rPr>
                        <w:rFonts w:ascii="Garamond" w:hAnsi="Garamond"/>
                        <w:sz w:val="16"/>
                        <w:szCs w:val="16"/>
                      </w:rPr>
                      <w:br/>
                    </w:r>
                    <w:r w:rsidRPr="00C71C39">
                      <w:rPr>
                        <w:rFonts w:ascii="Arial" w:hAnsi="Arial" w:cs="Arial"/>
                        <w:b/>
                        <w:sz w:val="16"/>
                        <w:szCs w:val="16"/>
                      </w:rPr>
                      <w:t>MISSION</w:t>
                    </w:r>
                    <w:r w:rsidRPr="00C71C39">
                      <w:rPr>
                        <w:rFonts w:ascii="Garamond" w:hAnsi="Garamond"/>
                        <w:i/>
                        <w:sz w:val="16"/>
                        <w:szCs w:val="16"/>
                      </w:rPr>
                      <w:t xml:space="preserve"> </w:t>
                    </w:r>
                    <w:r w:rsidRPr="00C71C39">
                      <w:rPr>
                        <w:rFonts w:ascii="Garamond" w:hAnsi="Garamond"/>
                        <w:i/>
                        <w:sz w:val="16"/>
                        <w:szCs w:val="16"/>
                      </w:rPr>
                      <w:br/>
                    </w:r>
                    <w:r w:rsidRPr="00C71C39">
                      <w:rPr>
                        <w:rFonts w:ascii="Garamond" w:hAnsi="Garamond"/>
                        <w:sz w:val="16"/>
                        <w:szCs w:val="16"/>
                      </w:rPr>
                      <w:t>Our purpose is to prepare, engage, and inspire our students to be their best in a quickly changing global community.</w:t>
                    </w:r>
                  </w:p>
                  <w:p w:rsidR="00726B87" w:rsidRPr="00D500CF" w:rsidRDefault="00726B87" w:rsidP="00566B0B">
                    <w:pPr>
                      <w:rPr>
                        <w:rFonts w:ascii="Garamond" w:hAnsi="Garamond"/>
                        <w:sz w:val="16"/>
                        <w:szCs w:val="16"/>
                      </w:rPr>
                    </w:pPr>
                  </w:p>
                  <w:p w:rsidR="00726B87" w:rsidRDefault="00726B87" w:rsidP="00566B0B"/>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8628004"/>
      <w:docPartObj>
        <w:docPartGallery w:val="Page Numbers (Bottom of Page)"/>
        <w:docPartUnique/>
      </w:docPartObj>
    </w:sdtPr>
    <w:sdtEndPr>
      <w:rPr>
        <w:noProof/>
      </w:rPr>
    </w:sdtEndPr>
    <w:sdtContent>
      <w:p w:rsidR="00726B87" w:rsidRDefault="003A2F44">
        <w:pPr>
          <w:pStyle w:val="Footer"/>
          <w:jc w:val="center"/>
        </w:pPr>
        <w:r>
          <w:rPr>
            <w:noProof/>
            <w:lang w:eastAsia="en-CA"/>
          </w:rPr>
          <mc:AlternateContent>
            <mc:Choice Requires="wps">
              <w:drawing>
                <wp:anchor distT="0" distB="0" distL="114300" distR="114300" simplePos="0" relativeHeight="251669504" behindDoc="0" locked="0" layoutInCell="1" allowOverlap="1" wp14:anchorId="3A487E5C" wp14:editId="0A247195">
                  <wp:simplePos x="0" y="0"/>
                  <wp:positionH relativeFrom="column">
                    <wp:posOffset>463550</wp:posOffset>
                  </wp:positionH>
                  <wp:positionV relativeFrom="paragraph">
                    <wp:posOffset>-93980</wp:posOffset>
                  </wp:positionV>
                  <wp:extent cx="6359525" cy="845820"/>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9525" cy="845820"/>
                          </a:xfrm>
                          <a:prstGeom prst="rect">
                            <a:avLst/>
                          </a:prstGeom>
                          <a:noFill/>
                          <a:ln w="9525">
                            <a:noFill/>
                            <a:miter lim="800000"/>
                            <a:headEnd/>
                            <a:tailEnd/>
                          </a:ln>
                        </wps:spPr>
                        <wps:txbx>
                          <w:txbxContent>
                            <w:p w:rsidR="003A2F44" w:rsidRDefault="003A2F44" w:rsidP="003A2F44">
                              <w:pPr>
                                <w:rPr>
                                  <w:rFonts w:ascii="Garamond" w:hAnsi="Garamond"/>
                                  <w:sz w:val="16"/>
                                  <w:szCs w:val="16"/>
                                </w:rPr>
                              </w:pPr>
                              <w:r>
                                <w:rPr>
                                  <w:rFonts w:ascii="Garamond" w:hAnsi="Garamond"/>
                                  <w:i/>
                                </w:rPr>
                                <w:br/>
                              </w:r>
                              <w:r w:rsidRPr="00C71C39">
                                <w:rPr>
                                  <w:rFonts w:ascii="Arial" w:hAnsi="Arial" w:cs="Arial"/>
                                  <w:b/>
                                  <w:sz w:val="16"/>
                                  <w:szCs w:val="16"/>
                                </w:rPr>
                                <w:t>VISION</w:t>
                              </w:r>
                              <w:r>
                                <w:rPr>
                                  <w:rFonts w:ascii="Arial" w:hAnsi="Arial" w:cs="Arial"/>
                                  <w:b/>
                                  <w:sz w:val="16"/>
                                  <w:szCs w:val="16"/>
                                </w:rPr>
                                <w:br/>
                              </w:r>
                              <w:r w:rsidRPr="00C71C39">
                                <w:rPr>
                                  <w:rFonts w:ascii="Garamond" w:hAnsi="Garamond"/>
                                  <w:sz w:val="16"/>
                                  <w:szCs w:val="16"/>
                                </w:rPr>
                                <w:t>Parkland School Division is a place where exploration, creativity and imagination make learning exciting and where all learners aspire to reach their dreams.</w:t>
                              </w:r>
                              <w:r>
                                <w:rPr>
                                  <w:rFonts w:ascii="Garamond" w:hAnsi="Garamond"/>
                                  <w:sz w:val="16"/>
                                  <w:szCs w:val="16"/>
                                </w:rPr>
                                <w:br/>
                              </w:r>
                              <w:r w:rsidRPr="00C71C39">
                                <w:rPr>
                                  <w:rFonts w:ascii="Arial" w:hAnsi="Arial" w:cs="Arial"/>
                                  <w:b/>
                                  <w:sz w:val="16"/>
                                  <w:szCs w:val="16"/>
                                </w:rPr>
                                <w:t>MISSION</w:t>
                              </w:r>
                              <w:r w:rsidRPr="00C71C39">
                                <w:rPr>
                                  <w:rFonts w:ascii="Garamond" w:hAnsi="Garamond"/>
                                  <w:i/>
                                  <w:sz w:val="16"/>
                                  <w:szCs w:val="16"/>
                                </w:rPr>
                                <w:t xml:space="preserve"> </w:t>
                              </w:r>
                              <w:r w:rsidRPr="00C71C39">
                                <w:rPr>
                                  <w:rFonts w:ascii="Garamond" w:hAnsi="Garamond"/>
                                  <w:i/>
                                  <w:sz w:val="16"/>
                                  <w:szCs w:val="16"/>
                                </w:rPr>
                                <w:br/>
                              </w:r>
                              <w:r w:rsidRPr="00C71C39">
                                <w:rPr>
                                  <w:rFonts w:ascii="Garamond" w:hAnsi="Garamond"/>
                                  <w:sz w:val="16"/>
                                  <w:szCs w:val="16"/>
                                </w:rPr>
                                <w:t>Our purpose is to prepare, engage, and inspire our students to be their best in a quickly changing global community.</w:t>
                              </w:r>
                            </w:p>
                            <w:p w:rsidR="003A2F44" w:rsidRPr="00D500CF" w:rsidRDefault="003A2F44" w:rsidP="003A2F44">
                              <w:pPr>
                                <w:rPr>
                                  <w:rFonts w:ascii="Garamond" w:hAnsi="Garamond"/>
                                  <w:sz w:val="16"/>
                                  <w:szCs w:val="16"/>
                                </w:rPr>
                              </w:pPr>
                            </w:p>
                            <w:p w:rsidR="003A2F44" w:rsidRDefault="003A2F44" w:rsidP="003A2F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left:0;text-align:left;margin-left:36.5pt;margin-top:-7.4pt;width:500.75pt;height:66.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" filled="f" stroked="f">
                  <v:textbox>
                    <w:txbxContent>
                      <w:p w:rsidR="003A2F44" w:rsidRDefault="003A2F44" w:rsidP="003A2F44">
                        <w:pPr>
                          <w:rPr>
                            <w:rFonts w:ascii="Garamond" w:hAnsi="Garamond"/>
                            <w:sz w:val="16"/>
                            <w:szCs w:val="16"/>
                          </w:rPr>
                        </w:pPr>
                        <w:r>
                          <w:rPr>
                            <w:rFonts w:ascii="Garamond" w:hAnsi="Garamond"/>
                            <w:i/>
                          </w:rPr>
                          <w:br/>
                        </w:r>
                        <w:r w:rsidRPr="00C71C39">
                          <w:rPr>
                            <w:rFonts w:ascii="Arial" w:hAnsi="Arial" w:cs="Arial"/>
                            <w:b/>
                            <w:sz w:val="16"/>
                            <w:szCs w:val="16"/>
                          </w:rPr>
                          <w:t>VISION</w:t>
                        </w:r>
                        <w:r>
                          <w:rPr>
                            <w:rFonts w:ascii="Arial" w:hAnsi="Arial" w:cs="Arial"/>
                            <w:b/>
                            <w:sz w:val="16"/>
                            <w:szCs w:val="16"/>
                          </w:rPr>
                          <w:br/>
                        </w:r>
                        <w:r w:rsidRPr="00C71C39">
                          <w:rPr>
                            <w:rFonts w:ascii="Garamond" w:hAnsi="Garamond"/>
                            <w:sz w:val="16"/>
                            <w:szCs w:val="16"/>
                          </w:rPr>
                          <w:t>Parkland School Division is a place where exploration, creativity and imagination make learning exciting and where all learners aspire to reach their dreams.</w:t>
                        </w:r>
                        <w:r>
                          <w:rPr>
                            <w:rFonts w:ascii="Garamond" w:hAnsi="Garamond"/>
                            <w:sz w:val="16"/>
                            <w:szCs w:val="16"/>
                          </w:rPr>
                          <w:br/>
                        </w:r>
                        <w:r w:rsidRPr="00C71C39">
                          <w:rPr>
                            <w:rFonts w:ascii="Arial" w:hAnsi="Arial" w:cs="Arial"/>
                            <w:b/>
                            <w:sz w:val="16"/>
                            <w:szCs w:val="16"/>
                          </w:rPr>
                          <w:t>MISSION</w:t>
                        </w:r>
                        <w:r w:rsidRPr="00C71C39">
                          <w:rPr>
                            <w:rFonts w:ascii="Garamond" w:hAnsi="Garamond"/>
                            <w:i/>
                            <w:sz w:val="16"/>
                            <w:szCs w:val="16"/>
                          </w:rPr>
                          <w:t xml:space="preserve"> </w:t>
                        </w:r>
                        <w:r w:rsidRPr="00C71C39">
                          <w:rPr>
                            <w:rFonts w:ascii="Garamond" w:hAnsi="Garamond"/>
                            <w:i/>
                            <w:sz w:val="16"/>
                            <w:szCs w:val="16"/>
                          </w:rPr>
                          <w:br/>
                        </w:r>
                        <w:r w:rsidRPr="00C71C39">
                          <w:rPr>
                            <w:rFonts w:ascii="Garamond" w:hAnsi="Garamond"/>
                            <w:sz w:val="16"/>
                            <w:szCs w:val="16"/>
                          </w:rPr>
                          <w:t>Our purpose is to prepare, engage, and inspire our students to be their best in a quickly changing global community.</w:t>
                        </w:r>
                      </w:p>
                      <w:p w:rsidR="003A2F44" w:rsidRPr="00D500CF" w:rsidRDefault="003A2F44" w:rsidP="003A2F44">
                        <w:pPr>
                          <w:rPr>
                            <w:rFonts w:ascii="Garamond" w:hAnsi="Garamond"/>
                            <w:sz w:val="16"/>
                            <w:szCs w:val="16"/>
                          </w:rPr>
                        </w:pPr>
                      </w:p>
                      <w:p w:rsidR="003A2F44" w:rsidRDefault="003A2F44" w:rsidP="003A2F44"/>
                    </w:txbxContent>
                  </v:textbox>
                </v:shape>
              </w:pict>
            </mc:Fallback>
          </mc:AlternateContent>
        </w:r>
        <w:r>
          <w:rPr>
            <w:noProof/>
            <w:lang w:eastAsia="en-CA"/>
          </w:rPr>
          <mc:AlternateContent>
            <mc:Choice Requires="wps">
              <w:drawing>
                <wp:anchor distT="0" distB="0" distL="114300" distR="114300" simplePos="0" relativeHeight="251667456" behindDoc="0" locked="0" layoutInCell="1" allowOverlap="1" wp14:anchorId="7C4A7F87" wp14:editId="510B51A8">
                  <wp:simplePos x="0" y="0"/>
                  <wp:positionH relativeFrom="column">
                    <wp:posOffset>-96520</wp:posOffset>
                  </wp:positionH>
                  <wp:positionV relativeFrom="paragraph">
                    <wp:posOffset>75565</wp:posOffset>
                  </wp:positionV>
                  <wp:extent cx="627380" cy="52514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525145"/>
                          </a:xfrm>
                          <a:prstGeom prst="rect">
                            <a:avLst/>
                          </a:prstGeom>
                          <a:noFill/>
                          <a:ln w="9525">
                            <a:noFill/>
                            <a:miter lim="800000"/>
                            <a:headEnd/>
                            <a:tailEnd/>
                          </a:ln>
                        </wps:spPr>
                        <wps:txbx>
                          <w:txbxContent>
                            <w:p w:rsidR="003A2F44" w:rsidRDefault="003A2F44" w:rsidP="003A2F44">
                              <w:r>
                                <w:rPr>
                                  <w:noProof/>
                                  <w:lang w:eastAsia="en-CA"/>
                                </w:rPr>
                                <w:drawing>
                                  <wp:inline distT="0" distB="0" distL="0" distR="0" wp14:anchorId="331545EE" wp14:editId="52288869">
                                    <wp:extent cx="436040" cy="392718"/>
                                    <wp:effectExtent l="0" t="0" r="254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land School Division_RGB.jpg"/>
                                            <pic:cNvPicPr/>
                                          </pic:nvPicPr>
                                          <pic:blipFill>
                                            <a:blip r:embed="rId1">
                                              <a:extLst>
                                                <a:ext uri="{28A0092B-C50C-407E-A947-70E740481C1C}">
                                                  <a14:useLocalDpi xmlns:a14="http://schemas.microsoft.com/office/drawing/2010/main" val="0"/>
                                                </a:ext>
                                              </a:extLst>
                                            </a:blip>
                                            <a:stretch>
                                              <a:fillRect/>
                                            </a:stretch>
                                          </pic:blipFill>
                                          <pic:spPr>
                                            <a:xfrm>
                                              <a:off x="0" y="0"/>
                                              <a:ext cx="436354" cy="393001"/>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7.6pt;margin-top:5.95pt;width:49.4pt;height:4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" filled="f" stroked="f">
                  <v:textbox>
                    <w:txbxContent>
                      <w:p w:rsidR="003A2F44" w:rsidRDefault="003A2F44" w:rsidP="003A2F44">
                        <w:r>
                          <w:rPr>
                            <w:noProof/>
                            <w:lang w:eastAsia="en-CA"/>
                          </w:rPr>
                          <w:drawing>
                            <wp:inline distT="0" distB="0" distL="0" distR="0" wp14:anchorId="331545EE" wp14:editId="52288869">
                              <wp:extent cx="436040" cy="392718"/>
                              <wp:effectExtent l="0" t="0" r="254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land School Division_RGB.jpg"/>
                                      <pic:cNvPicPr/>
                                    </pic:nvPicPr>
                                    <pic:blipFill>
                                      <a:blip r:embed="rId2">
                                        <a:extLst>
                                          <a:ext uri="{28A0092B-C50C-407E-A947-70E740481C1C}">
                                            <a14:useLocalDpi xmlns:a14="http://schemas.microsoft.com/office/drawing/2010/main" val="0"/>
                                          </a:ext>
                                        </a:extLst>
                                      </a:blip>
                                      <a:stretch>
                                        <a:fillRect/>
                                      </a:stretch>
                                    </pic:blipFill>
                                    <pic:spPr>
                                      <a:xfrm>
                                        <a:off x="0" y="0"/>
                                        <a:ext cx="436354" cy="393001"/>
                                      </a:xfrm>
                                      <a:prstGeom prst="rect">
                                        <a:avLst/>
                                      </a:prstGeom>
                                    </pic:spPr>
                                  </pic:pic>
                                </a:graphicData>
                              </a:graphic>
                            </wp:inline>
                          </w:drawing>
                        </w:r>
                      </w:p>
                    </w:txbxContent>
                  </v:textbox>
                </v:shape>
              </w:pict>
            </mc:Fallback>
          </mc:AlternateContent>
        </w:r>
        <w:r w:rsidR="00726B87">
          <w:fldChar w:fldCharType="begin"/>
        </w:r>
        <w:r w:rsidR="00726B87">
          <w:instrText xml:space="preserve"> PAGE   \* MERGEFORMAT </w:instrText>
        </w:r>
        <w:r w:rsidR="00726B87">
          <w:fldChar w:fldCharType="separate"/>
        </w:r>
        <w:r w:rsidR="00E3213A">
          <w:rPr>
            <w:noProof/>
          </w:rPr>
          <w:t>17</w:t>
        </w:r>
        <w:r w:rsidR="00726B87">
          <w:rPr>
            <w:noProof/>
          </w:rPr>
          <w:fldChar w:fldCharType="end"/>
        </w:r>
      </w:p>
    </w:sdtContent>
  </w:sdt>
  <w:p w:rsidR="00726B87" w:rsidRDefault="00726B87" w:rsidP="00054E79">
    <w:pPr>
      <w:pStyle w:val="Footer"/>
    </w:pPr>
  </w:p>
  <w:p w:rsidR="00726B87" w:rsidRDefault="00726B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B87" w:rsidRDefault="00726B87" w:rsidP="00083D15">
      <w:pPr>
        <w:spacing w:after="0" w:line="240" w:lineRule="auto"/>
      </w:pPr>
      <w:r>
        <w:separator/>
      </w:r>
    </w:p>
  </w:footnote>
  <w:footnote w:type="continuationSeparator" w:id="0">
    <w:p w:rsidR="00726B87" w:rsidRDefault="00726B87" w:rsidP="00083D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93DF9"/>
    <w:multiLevelType w:val="hybridMultilevel"/>
    <w:tmpl w:val="1DC8E3A2"/>
    <w:lvl w:ilvl="0" w:tplc="04090001">
      <w:start w:val="1"/>
      <w:numFmt w:val="bullet"/>
      <w:lvlText w:val=""/>
      <w:lvlJc w:val="left"/>
      <w:pPr>
        <w:ind w:left="142" w:hanging="360"/>
      </w:pPr>
      <w:rPr>
        <w:rFonts w:ascii="Symbol" w:hAnsi="Symbol" w:hint="default"/>
      </w:rPr>
    </w:lvl>
    <w:lvl w:ilvl="1" w:tplc="04090003" w:tentative="1">
      <w:start w:val="1"/>
      <w:numFmt w:val="bullet"/>
      <w:lvlText w:val="o"/>
      <w:lvlJc w:val="left"/>
      <w:pPr>
        <w:ind w:left="862" w:hanging="360"/>
      </w:pPr>
      <w:rPr>
        <w:rFonts w:ascii="Courier New" w:hAnsi="Courier New" w:hint="default"/>
      </w:rPr>
    </w:lvl>
    <w:lvl w:ilvl="2" w:tplc="04090005" w:tentative="1">
      <w:start w:val="1"/>
      <w:numFmt w:val="bullet"/>
      <w:lvlText w:val=""/>
      <w:lvlJc w:val="left"/>
      <w:pPr>
        <w:ind w:left="1582" w:hanging="360"/>
      </w:pPr>
      <w:rPr>
        <w:rFonts w:ascii="Wingdings" w:hAnsi="Wingdings" w:hint="default"/>
      </w:rPr>
    </w:lvl>
    <w:lvl w:ilvl="3" w:tplc="04090001" w:tentative="1">
      <w:start w:val="1"/>
      <w:numFmt w:val="bullet"/>
      <w:lvlText w:val=""/>
      <w:lvlJc w:val="left"/>
      <w:pPr>
        <w:ind w:left="2302" w:hanging="360"/>
      </w:pPr>
      <w:rPr>
        <w:rFonts w:ascii="Symbol" w:hAnsi="Symbol" w:hint="default"/>
      </w:rPr>
    </w:lvl>
    <w:lvl w:ilvl="4" w:tplc="04090003" w:tentative="1">
      <w:start w:val="1"/>
      <w:numFmt w:val="bullet"/>
      <w:lvlText w:val="o"/>
      <w:lvlJc w:val="left"/>
      <w:pPr>
        <w:ind w:left="3022" w:hanging="360"/>
      </w:pPr>
      <w:rPr>
        <w:rFonts w:ascii="Courier New" w:hAnsi="Courier New" w:hint="default"/>
      </w:rPr>
    </w:lvl>
    <w:lvl w:ilvl="5" w:tplc="04090005" w:tentative="1">
      <w:start w:val="1"/>
      <w:numFmt w:val="bullet"/>
      <w:lvlText w:val=""/>
      <w:lvlJc w:val="left"/>
      <w:pPr>
        <w:ind w:left="3742" w:hanging="360"/>
      </w:pPr>
      <w:rPr>
        <w:rFonts w:ascii="Wingdings" w:hAnsi="Wingdings" w:hint="default"/>
      </w:rPr>
    </w:lvl>
    <w:lvl w:ilvl="6" w:tplc="04090001" w:tentative="1">
      <w:start w:val="1"/>
      <w:numFmt w:val="bullet"/>
      <w:lvlText w:val=""/>
      <w:lvlJc w:val="left"/>
      <w:pPr>
        <w:ind w:left="4462" w:hanging="360"/>
      </w:pPr>
      <w:rPr>
        <w:rFonts w:ascii="Symbol" w:hAnsi="Symbol" w:hint="default"/>
      </w:rPr>
    </w:lvl>
    <w:lvl w:ilvl="7" w:tplc="04090003" w:tentative="1">
      <w:start w:val="1"/>
      <w:numFmt w:val="bullet"/>
      <w:lvlText w:val="o"/>
      <w:lvlJc w:val="left"/>
      <w:pPr>
        <w:ind w:left="5182" w:hanging="360"/>
      </w:pPr>
      <w:rPr>
        <w:rFonts w:ascii="Courier New" w:hAnsi="Courier New" w:hint="default"/>
      </w:rPr>
    </w:lvl>
    <w:lvl w:ilvl="8" w:tplc="04090005" w:tentative="1">
      <w:start w:val="1"/>
      <w:numFmt w:val="bullet"/>
      <w:lvlText w:val=""/>
      <w:lvlJc w:val="left"/>
      <w:pPr>
        <w:ind w:left="5902" w:hanging="360"/>
      </w:pPr>
      <w:rPr>
        <w:rFonts w:ascii="Wingdings" w:hAnsi="Wingdings" w:hint="default"/>
      </w:rPr>
    </w:lvl>
  </w:abstractNum>
  <w:abstractNum w:abstractNumId="1">
    <w:nsid w:val="2AD035F6"/>
    <w:multiLevelType w:val="hybridMultilevel"/>
    <w:tmpl w:val="7712739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3456144F"/>
    <w:multiLevelType w:val="hybridMultilevel"/>
    <w:tmpl w:val="9B0216E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42FD24D2"/>
    <w:multiLevelType w:val="hybridMultilevel"/>
    <w:tmpl w:val="F6C0AB4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476E1A80"/>
    <w:multiLevelType w:val="hybridMultilevel"/>
    <w:tmpl w:val="7A408940"/>
    <w:lvl w:ilvl="0" w:tplc="0409000F">
      <w:start w:val="1"/>
      <w:numFmt w:val="decimal"/>
      <w:lvlText w:val="%1."/>
      <w:lvlJc w:val="left"/>
      <w:pPr>
        <w:ind w:left="720" w:hanging="360"/>
      </w:pPr>
      <w:rPr>
        <w:rFonts w:cs="Times New Roman" w:hint="default"/>
        <w:b w:val="0"/>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B6A5507"/>
    <w:multiLevelType w:val="hybridMultilevel"/>
    <w:tmpl w:val="66067C58"/>
    <w:lvl w:ilvl="0" w:tplc="3FE0DCC8">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17B13B0"/>
    <w:multiLevelType w:val="hybridMultilevel"/>
    <w:tmpl w:val="17C89EE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6E0285B"/>
    <w:multiLevelType w:val="hybridMultilevel"/>
    <w:tmpl w:val="B7247D2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5E8D219B"/>
    <w:multiLevelType w:val="hybridMultilevel"/>
    <w:tmpl w:val="E780BCCC"/>
    <w:lvl w:ilvl="0" w:tplc="10090001">
      <w:start w:val="1"/>
      <w:numFmt w:val="bullet"/>
      <w:lvlText w:val=""/>
      <w:lvlJc w:val="left"/>
      <w:pPr>
        <w:ind w:left="6480" w:hanging="360"/>
      </w:pPr>
      <w:rPr>
        <w:rFonts w:ascii="Symbol" w:hAnsi="Symbol" w:hint="default"/>
      </w:rPr>
    </w:lvl>
    <w:lvl w:ilvl="1" w:tplc="10090003" w:tentative="1">
      <w:start w:val="1"/>
      <w:numFmt w:val="bullet"/>
      <w:lvlText w:val="o"/>
      <w:lvlJc w:val="left"/>
      <w:pPr>
        <w:ind w:left="7200" w:hanging="360"/>
      </w:pPr>
      <w:rPr>
        <w:rFonts w:ascii="Courier New" w:hAnsi="Courier New" w:cs="Courier New" w:hint="default"/>
      </w:rPr>
    </w:lvl>
    <w:lvl w:ilvl="2" w:tplc="10090005" w:tentative="1">
      <w:start w:val="1"/>
      <w:numFmt w:val="bullet"/>
      <w:lvlText w:val=""/>
      <w:lvlJc w:val="left"/>
      <w:pPr>
        <w:ind w:left="7920" w:hanging="360"/>
      </w:pPr>
      <w:rPr>
        <w:rFonts w:ascii="Wingdings" w:hAnsi="Wingdings" w:hint="default"/>
      </w:rPr>
    </w:lvl>
    <w:lvl w:ilvl="3" w:tplc="10090001" w:tentative="1">
      <w:start w:val="1"/>
      <w:numFmt w:val="bullet"/>
      <w:lvlText w:val=""/>
      <w:lvlJc w:val="left"/>
      <w:pPr>
        <w:ind w:left="8640" w:hanging="360"/>
      </w:pPr>
      <w:rPr>
        <w:rFonts w:ascii="Symbol" w:hAnsi="Symbol" w:hint="default"/>
      </w:rPr>
    </w:lvl>
    <w:lvl w:ilvl="4" w:tplc="10090003" w:tentative="1">
      <w:start w:val="1"/>
      <w:numFmt w:val="bullet"/>
      <w:lvlText w:val="o"/>
      <w:lvlJc w:val="left"/>
      <w:pPr>
        <w:ind w:left="9360" w:hanging="360"/>
      </w:pPr>
      <w:rPr>
        <w:rFonts w:ascii="Courier New" w:hAnsi="Courier New" w:cs="Courier New" w:hint="default"/>
      </w:rPr>
    </w:lvl>
    <w:lvl w:ilvl="5" w:tplc="10090005" w:tentative="1">
      <w:start w:val="1"/>
      <w:numFmt w:val="bullet"/>
      <w:lvlText w:val=""/>
      <w:lvlJc w:val="left"/>
      <w:pPr>
        <w:ind w:left="10080" w:hanging="360"/>
      </w:pPr>
      <w:rPr>
        <w:rFonts w:ascii="Wingdings" w:hAnsi="Wingdings" w:hint="default"/>
      </w:rPr>
    </w:lvl>
    <w:lvl w:ilvl="6" w:tplc="10090001" w:tentative="1">
      <w:start w:val="1"/>
      <w:numFmt w:val="bullet"/>
      <w:lvlText w:val=""/>
      <w:lvlJc w:val="left"/>
      <w:pPr>
        <w:ind w:left="10800" w:hanging="360"/>
      </w:pPr>
      <w:rPr>
        <w:rFonts w:ascii="Symbol" w:hAnsi="Symbol" w:hint="default"/>
      </w:rPr>
    </w:lvl>
    <w:lvl w:ilvl="7" w:tplc="10090003" w:tentative="1">
      <w:start w:val="1"/>
      <w:numFmt w:val="bullet"/>
      <w:lvlText w:val="o"/>
      <w:lvlJc w:val="left"/>
      <w:pPr>
        <w:ind w:left="11520" w:hanging="360"/>
      </w:pPr>
      <w:rPr>
        <w:rFonts w:ascii="Courier New" w:hAnsi="Courier New" w:cs="Courier New" w:hint="default"/>
      </w:rPr>
    </w:lvl>
    <w:lvl w:ilvl="8" w:tplc="10090005" w:tentative="1">
      <w:start w:val="1"/>
      <w:numFmt w:val="bullet"/>
      <w:lvlText w:val=""/>
      <w:lvlJc w:val="left"/>
      <w:pPr>
        <w:ind w:left="12240" w:hanging="360"/>
      </w:pPr>
      <w:rPr>
        <w:rFonts w:ascii="Wingdings" w:hAnsi="Wingdings" w:hint="default"/>
      </w:rPr>
    </w:lvl>
  </w:abstractNum>
  <w:abstractNum w:abstractNumId="9">
    <w:nsid w:val="655258AA"/>
    <w:multiLevelType w:val="hybridMultilevel"/>
    <w:tmpl w:val="80C4670C"/>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
    <w:nsid w:val="6D150C54"/>
    <w:multiLevelType w:val="hybridMultilevel"/>
    <w:tmpl w:val="643853E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75CC62CC"/>
    <w:multiLevelType w:val="hybridMultilevel"/>
    <w:tmpl w:val="07BE5494"/>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782D2678"/>
    <w:multiLevelType w:val="hybridMultilevel"/>
    <w:tmpl w:val="F21224FC"/>
    <w:lvl w:ilvl="0" w:tplc="10090001">
      <w:start w:val="1"/>
      <w:numFmt w:val="bullet"/>
      <w:lvlText w:val=""/>
      <w:lvlJc w:val="left"/>
      <w:pPr>
        <w:ind w:left="3600" w:hanging="360"/>
      </w:pPr>
      <w:rPr>
        <w:rFonts w:ascii="Symbol" w:hAnsi="Symbol" w:hint="default"/>
      </w:rPr>
    </w:lvl>
    <w:lvl w:ilvl="1" w:tplc="10090003" w:tentative="1">
      <w:start w:val="1"/>
      <w:numFmt w:val="bullet"/>
      <w:lvlText w:val="o"/>
      <w:lvlJc w:val="left"/>
      <w:pPr>
        <w:ind w:left="4320" w:hanging="360"/>
      </w:pPr>
      <w:rPr>
        <w:rFonts w:ascii="Courier New" w:hAnsi="Courier New" w:cs="Courier New" w:hint="default"/>
      </w:rPr>
    </w:lvl>
    <w:lvl w:ilvl="2" w:tplc="10090005" w:tentative="1">
      <w:start w:val="1"/>
      <w:numFmt w:val="bullet"/>
      <w:lvlText w:val=""/>
      <w:lvlJc w:val="left"/>
      <w:pPr>
        <w:ind w:left="5040" w:hanging="360"/>
      </w:pPr>
      <w:rPr>
        <w:rFonts w:ascii="Wingdings" w:hAnsi="Wingdings" w:hint="default"/>
      </w:rPr>
    </w:lvl>
    <w:lvl w:ilvl="3" w:tplc="10090001" w:tentative="1">
      <w:start w:val="1"/>
      <w:numFmt w:val="bullet"/>
      <w:lvlText w:val=""/>
      <w:lvlJc w:val="left"/>
      <w:pPr>
        <w:ind w:left="5760" w:hanging="360"/>
      </w:pPr>
      <w:rPr>
        <w:rFonts w:ascii="Symbol" w:hAnsi="Symbol" w:hint="default"/>
      </w:rPr>
    </w:lvl>
    <w:lvl w:ilvl="4" w:tplc="10090003" w:tentative="1">
      <w:start w:val="1"/>
      <w:numFmt w:val="bullet"/>
      <w:lvlText w:val="o"/>
      <w:lvlJc w:val="left"/>
      <w:pPr>
        <w:ind w:left="6480" w:hanging="360"/>
      </w:pPr>
      <w:rPr>
        <w:rFonts w:ascii="Courier New" w:hAnsi="Courier New" w:cs="Courier New" w:hint="default"/>
      </w:rPr>
    </w:lvl>
    <w:lvl w:ilvl="5" w:tplc="10090005" w:tentative="1">
      <w:start w:val="1"/>
      <w:numFmt w:val="bullet"/>
      <w:lvlText w:val=""/>
      <w:lvlJc w:val="left"/>
      <w:pPr>
        <w:ind w:left="7200" w:hanging="360"/>
      </w:pPr>
      <w:rPr>
        <w:rFonts w:ascii="Wingdings" w:hAnsi="Wingdings" w:hint="default"/>
      </w:rPr>
    </w:lvl>
    <w:lvl w:ilvl="6" w:tplc="10090001" w:tentative="1">
      <w:start w:val="1"/>
      <w:numFmt w:val="bullet"/>
      <w:lvlText w:val=""/>
      <w:lvlJc w:val="left"/>
      <w:pPr>
        <w:ind w:left="7920" w:hanging="360"/>
      </w:pPr>
      <w:rPr>
        <w:rFonts w:ascii="Symbol" w:hAnsi="Symbol" w:hint="default"/>
      </w:rPr>
    </w:lvl>
    <w:lvl w:ilvl="7" w:tplc="10090003" w:tentative="1">
      <w:start w:val="1"/>
      <w:numFmt w:val="bullet"/>
      <w:lvlText w:val="o"/>
      <w:lvlJc w:val="left"/>
      <w:pPr>
        <w:ind w:left="8640" w:hanging="360"/>
      </w:pPr>
      <w:rPr>
        <w:rFonts w:ascii="Courier New" w:hAnsi="Courier New" w:cs="Courier New" w:hint="default"/>
      </w:rPr>
    </w:lvl>
    <w:lvl w:ilvl="8" w:tplc="10090005" w:tentative="1">
      <w:start w:val="1"/>
      <w:numFmt w:val="bullet"/>
      <w:lvlText w:val=""/>
      <w:lvlJc w:val="left"/>
      <w:pPr>
        <w:ind w:left="9360" w:hanging="360"/>
      </w:pPr>
      <w:rPr>
        <w:rFonts w:ascii="Wingdings" w:hAnsi="Wingdings" w:hint="default"/>
      </w:rPr>
    </w:lvl>
  </w:abstractNum>
  <w:num w:numId="1">
    <w:abstractNumId w:val="7"/>
  </w:num>
  <w:num w:numId="2">
    <w:abstractNumId w:val="4"/>
  </w:num>
  <w:num w:numId="3">
    <w:abstractNumId w:val="0"/>
  </w:num>
  <w:num w:numId="4">
    <w:abstractNumId w:val="9"/>
  </w:num>
  <w:num w:numId="5">
    <w:abstractNumId w:val="3"/>
  </w:num>
  <w:num w:numId="6">
    <w:abstractNumId w:val="10"/>
  </w:num>
  <w:num w:numId="7">
    <w:abstractNumId w:val="11"/>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2"/>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9B7"/>
    <w:rsid w:val="00026B61"/>
    <w:rsid w:val="00054E79"/>
    <w:rsid w:val="00057AF3"/>
    <w:rsid w:val="00081F58"/>
    <w:rsid w:val="00083D15"/>
    <w:rsid w:val="000C6B06"/>
    <w:rsid w:val="000D3FAE"/>
    <w:rsid w:val="00116BDB"/>
    <w:rsid w:val="00130D20"/>
    <w:rsid w:val="001453A2"/>
    <w:rsid w:val="0016156E"/>
    <w:rsid w:val="0016232D"/>
    <w:rsid w:val="001A707F"/>
    <w:rsid w:val="001B3B6E"/>
    <w:rsid w:val="001E7F15"/>
    <w:rsid w:val="001F0C10"/>
    <w:rsid w:val="00220043"/>
    <w:rsid w:val="002445AC"/>
    <w:rsid w:val="0025643B"/>
    <w:rsid w:val="002669E9"/>
    <w:rsid w:val="00270A4D"/>
    <w:rsid w:val="002A3E6B"/>
    <w:rsid w:val="002B0AD2"/>
    <w:rsid w:val="002C65B1"/>
    <w:rsid w:val="002D761D"/>
    <w:rsid w:val="002E337D"/>
    <w:rsid w:val="002F4563"/>
    <w:rsid w:val="00330F4A"/>
    <w:rsid w:val="00335936"/>
    <w:rsid w:val="00352744"/>
    <w:rsid w:val="0037263A"/>
    <w:rsid w:val="003A1570"/>
    <w:rsid w:val="003A2F44"/>
    <w:rsid w:val="003E4F47"/>
    <w:rsid w:val="00434918"/>
    <w:rsid w:val="00435241"/>
    <w:rsid w:val="004453F8"/>
    <w:rsid w:val="00446482"/>
    <w:rsid w:val="0047598B"/>
    <w:rsid w:val="00482992"/>
    <w:rsid w:val="004A1494"/>
    <w:rsid w:val="004B7750"/>
    <w:rsid w:val="004D6053"/>
    <w:rsid w:val="004E305F"/>
    <w:rsid w:val="005420EF"/>
    <w:rsid w:val="00545D52"/>
    <w:rsid w:val="00566B0B"/>
    <w:rsid w:val="0057603E"/>
    <w:rsid w:val="005D4A69"/>
    <w:rsid w:val="00617BC1"/>
    <w:rsid w:val="00662B73"/>
    <w:rsid w:val="00664329"/>
    <w:rsid w:val="006651CC"/>
    <w:rsid w:val="00672862"/>
    <w:rsid w:val="006B095B"/>
    <w:rsid w:val="006B600C"/>
    <w:rsid w:val="007057D8"/>
    <w:rsid w:val="00712658"/>
    <w:rsid w:val="00723C7F"/>
    <w:rsid w:val="00726B87"/>
    <w:rsid w:val="00754CE4"/>
    <w:rsid w:val="00771EEB"/>
    <w:rsid w:val="007777FE"/>
    <w:rsid w:val="007B6B65"/>
    <w:rsid w:val="007E06CD"/>
    <w:rsid w:val="007E172C"/>
    <w:rsid w:val="007E2EFA"/>
    <w:rsid w:val="007F11EB"/>
    <w:rsid w:val="008749B7"/>
    <w:rsid w:val="00875279"/>
    <w:rsid w:val="00875405"/>
    <w:rsid w:val="0088640F"/>
    <w:rsid w:val="008A708B"/>
    <w:rsid w:val="008E3E30"/>
    <w:rsid w:val="008F2041"/>
    <w:rsid w:val="009238C1"/>
    <w:rsid w:val="00930058"/>
    <w:rsid w:val="00956AD5"/>
    <w:rsid w:val="009C7C90"/>
    <w:rsid w:val="009F4D88"/>
    <w:rsid w:val="00A053F7"/>
    <w:rsid w:val="00A510E4"/>
    <w:rsid w:val="00A6793F"/>
    <w:rsid w:val="00AA619A"/>
    <w:rsid w:val="00AB38D6"/>
    <w:rsid w:val="00AE431F"/>
    <w:rsid w:val="00B04810"/>
    <w:rsid w:val="00B10BFC"/>
    <w:rsid w:val="00B756D8"/>
    <w:rsid w:val="00B90F4A"/>
    <w:rsid w:val="00B95819"/>
    <w:rsid w:val="00BC40BB"/>
    <w:rsid w:val="00BD2A20"/>
    <w:rsid w:val="00BD7FD7"/>
    <w:rsid w:val="00BE7FA4"/>
    <w:rsid w:val="00C4056D"/>
    <w:rsid w:val="00C83012"/>
    <w:rsid w:val="00CD35D2"/>
    <w:rsid w:val="00CE4CBE"/>
    <w:rsid w:val="00D11302"/>
    <w:rsid w:val="00D33B72"/>
    <w:rsid w:val="00D45810"/>
    <w:rsid w:val="00DF1981"/>
    <w:rsid w:val="00DF5B59"/>
    <w:rsid w:val="00E016F6"/>
    <w:rsid w:val="00E26B39"/>
    <w:rsid w:val="00E3213A"/>
    <w:rsid w:val="00E55662"/>
    <w:rsid w:val="00E61004"/>
    <w:rsid w:val="00E631D7"/>
    <w:rsid w:val="00E63A3E"/>
    <w:rsid w:val="00ED32A4"/>
    <w:rsid w:val="00F253B4"/>
    <w:rsid w:val="00F42AC2"/>
    <w:rsid w:val="00F830B9"/>
    <w:rsid w:val="00F86C4A"/>
    <w:rsid w:val="00F96E58"/>
    <w:rsid w:val="00FA4D75"/>
    <w:rsid w:val="00FB1DEB"/>
    <w:rsid w:val="00FC2276"/>
    <w:rsid w:val="00FE790D"/>
    <w:rsid w:val="00FF6171"/>
    <w:rsid w:val="00FF7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Body Text" w:uiPriority="0"/>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9B7"/>
    <w:pPr>
      <w:spacing w:after="200" w:line="276" w:lineRule="auto"/>
    </w:pPr>
    <w:rPr>
      <w:lang w:val="en-CA"/>
    </w:rPr>
  </w:style>
  <w:style w:type="paragraph" w:styleId="Heading4">
    <w:name w:val="heading 4"/>
    <w:basedOn w:val="Normal"/>
    <w:next w:val="Normal"/>
    <w:link w:val="Heading4Char"/>
    <w:unhideWhenUsed/>
    <w:qFormat/>
    <w:locked/>
    <w:rsid w:val="00723C7F"/>
    <w:pPr>
      <w:keepNext/>
      <w:spacing w:before="240" w:after="60" w:line="240" w:lineRule="auto"/>
      <w:outlineLvl w:val="3"/>
    </w:pPr>
    <w:rPr>
      <w:rFonts w:ascii="Arial" w:eastAsia="Times New Roman" w:hAnsi="Arial"/>
      <w:b/>
      <w:bCs/>
      <w:spacing w:val="-5"/>
      <w:sz w:val="26"/>
      <w:szCs w:val="28"/>
      <w:lang w:val="en-US"/>
    </w:rPr>
  </w:style>
  <w:style w:type="paragraph" w:styleId="Heading5">
    <w:name w:val="heading 5"/>
    <w:basedOn w:val="Normal"/>
    <w:next w:val="Normal"/>
    <w:link w:val="Heading5Char"/>
    <w:semiHidden/>
    <w:unhideWhenUsed/>
    <w:qFormat/>
    <w:locked/>
    <w:rsid w:val="00723C7F"/>
    <w:pPr>
      <w:tabs>
        <w:tab w:val="left" w:pos="1584"/>
      </w:tabs>
      <w:spacing w:before="100" w:after="60" w:line="240" w:lineRule="auto"/>
      <w:ind w:left="1584" w:hanging="1584"/>
      <w:outlineLvl w:val="4"/>
    </w:pPr>
    <w:rPr>
      <w:rFonts w:ascii="Arial" w:eastAsia="Times New Roman" w:hAnsi="Arial"/>
      <w:bCs/>
      <w:i/>
      <w:iCs/>
      <w:spacing w:val="-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749B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49B7"/>
    <w:pPr>
      <w:ind w:left="720"/>
      <w:contextualSpacing/>
    </w:pPr>
  </w:style>
  <w:style w:type="paragraph" w:styleId="Header">
    <w:name w:val="header"/>
    <w:basedOn w:val="Normal"/>
    <w:link w:val="HeaderChar"/>
    <w:uiPriority w:val="99"/>
    <w:unhideWhenUsed/>
    <w:rsid w:val="00083D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3D15"/>
    <w:rPr>
      <w:lang w:val="en-CA"/>
    </w:rPr>
  </w:style>
  <w:style w:type="paragraph" w:styleId="Footer">
    <w:name w:val="footer"/>
    <w:basedOn w:val="Normal"/>
    <w:link w:val="FooterChar"/>
    <w:uiPriority w:val="99"/>
    <w:unhideWhenUsed/>
    <w:rsid w:val="00083D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3D15"/>
    <w:rPr>
      <w:lang w:val="en-CA"/>
    </w:rPr>
  </w:style>
  <w:style w:type="character" w:customStyle="1" w:styleId="Heading4Char">
    <w:name w:val="Heading 4 Char"/>
    <w:basedOn w:val="DefaultParagraphFont"/>
    <w:link w:val="Heading4"/>
    <w:rsid w:val="00723C7F"/>
    <w:rPr>
      <w:rFonts w:ascii="Arial" w:eastAsia="Times New Roman" w:hAnsi="Arial"/>
      <w:b/>
      <w:bCs/>
      <w:spacing w:val="-5"/>
      <w:sz w:val="26"/>
      <w:szCs w:val="28"/>
    </w:rPr>
  </w:style>
  <w:style w:type="character" w:customStyle="1" w:styleId="Heading5Char">
    <w:name w:val="Heading 5 Char"/>
    <w:basedOn w:val="DefaultParagraphFont"/>
    <w:link w:val="Heading5"/>
    <w:semiHidden/>
    <w:rsid w:val="00723C7F"/>
    <w:rPr>
      <w:rFonts w:ascii="Arial" w:eastAsia="Times New Roman" w:hAnsi="Arial"/>
      <w:bCs/>
      <w:i/>
      <w:iCs/>
      <w:spacing w:val="-5"/>
    </w:rPr>
  </w:style>
  <w:style w:type="character" w:styleId="Emphasis">
    <w:name w:val="Emphasis"/>
    <w:basedOn w:val="DefaultParagraphFont"/>
    <w:qFormat/>
    <w:locked/>
    <w:rsid w:val="00723C7F"/>
    <w:rPr>
      <w:b/>
      <w:bCs w:val="0"/>
      <w:i/>
      <w:iCs/>
    </w:rPr>
  </w:style>
  <w:style w:type="paragraph" w:styleId="BodyText">
    <w:name w:val="Body Text"/>
    <w:basedOn w:val="Normal"/>
    <w:link w:val="BodyTextChar1"/>
    <w:unhideWhenUsed/>
    <w:rsid w:val="00723C7F"/>
    <w:pPr>
      <w:spacing w:after="0" w:line="240" w:lineRule="auto"/>
    </w:pPr>
    <w:rPr>
      <w:rFonts w:ascii="Arial" w:eastAsia="Times New Roman" w:hAnsi="Arial"/>
      <w:spacing w:val="-5"/>
      <w:sz w:val="18"/>
      <w:szCs w:val="20"/>
      <w:lang w:val="en-US"/>
    </w:rPr>
  </w:style>
  <w:style w:type="character" w:customStyle="1" w:styleId="BodyTextChar">
    <w:name w:val="Body Text Char"/>
    <w:basedOn w:val="DefaultParagraphFont"/>
    <w:uiPriority w:val="99"/>
    <w:semiHidden/>
    <w:rsid w:val="00723C7F"/>
    <w:rPr>
      <w:lang w:val="en-CA"/>
    </w:rPr>
  </w:style>
  <w:style w:type="character" w:customStyle="1" w:styleId="NoteText-SingleSpaceChar">
    <w:name w:val="Note Text - Single Space Char"/>
    <w:basedOn w:val="DefaultParagraphFont"/>
    <w:link w:val="NoteText-SingleSpace"/>
    <w:locked/>
    <w:rsid w:val="00723C7F"/>
    <w:rPr>
      <w:rFonts w:ascii="Arial" w:hAnsi="Arial" w:cs="Arial"/>
      <w:sz w:val="19"/>
      <w:szCs w:val="18"/>
      <w:lang w:val="en-CA" w:eastAsia="en-CA"/>
    </w:rPr>
  </w:style>
  <w:style w:type="paragraph" w:customStyle="1" w:styleId="NoteText-SingleSpace">
    <w:name w:val="Note Text - Single Space"/>
    <w:basedOn w:val="Normal"/>
    <w:link w:val="NoteText-SingleSpaceChar"/>
    <w:rsid w:val="00723C7F"/>
    <w:pPr>
      <w:spacing w:before="60" w:after="100" w:line="320" w:lineRule="atLeast"/>
      <w:ind w:left="2160"/>
    </w:pPr>
    <w:rPr>
      <w:rFonts w:ascii="Arial" w:hAnsi="Arial" w:cs="Arial"/>
      <w:sz w:val="19"/>
      <w:szCs w:val="18"/>
      <w:lang w:eastAsia="en-CA"/>
    </w:rPr>
  </w:style>
  <w:style w:type="paragraph" w:customStyle="1" w:styleId="Notes-BulletLeftAlign">
    <w:name w:val="Notes - Bullet Left Align"/>
    <w:basedOn w:val="Normal"/>
    <w:rsid w:val="00723C7F"/>
    <w:pPr>
      <w:tabs>
        <w:tab w:val="num" w:pos="360"/>
      </w:tabs>
      <w:spacing w:before="80" w:after="0" w:line="240" w:lineRule="auto"/>
      <w:ind w:left="360" w:right="-216" w:hanging="360"/>
    </w:pPr>
    <w:rPr>
      <w:rFonts w:ascii="Arial" w:eastAsia="Times New Roman" w:hAnsi="Arial"/>
      <w:sz w:val="15"/>
      <w:szCs w:val="19"/>
      <w:lang w:eastAsia="en-CA"/>
    </w:rPr>
  </w:style>
  <w:style w:type="character" w:customStyle="1" w:styleId="BodyTextChar1">
    <w:name w:val="Body Text Char1"/>
    <w:basedOn w:val="DefaultParagraphFont"/>
    <w:link w:val="BodyText"/>
    <w:locked/>
    <w:rsid w:val="00723C7F"/>
    <w:rPr>
      <w:rFonts w:ascii="Arial" w:eastAsia="Times New Roman" w:hAnsi="Arial"/>
      <w:spacing w:val="-5"/>
      <w:sz w:val="18"/>
      <w:szCs w:val="20"/>
    </w:rPr>
  </w:style>
  <w:style w:type="paragraph" w:styleId="Title">
    <w:name w:val="Title"/>
    <w:basedOn w:val="Normal"/>
    <w:next w:val="Normal"/>
    <w:link w:val="TitleChar"/>
    <w:uiPriority w:val="10"/>
    <w:qFormat/>
    <w:locked/>
    <w:rsid w:val="00AE43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AE431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locked/>
    <w:rsid w:val="00AE431F"/>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AE431F"/>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AE43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31F"/>
    <w:rPr>
      <w:rFonts w:ascii="Tahoma" w:hAnsi="Tahoma" w:cs="Tahoma"/>
      <w:sz w:val="16"/>
      <w:szCs w:val="16"/>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Body Text" w:uiPriority="0"/>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9B7"/>
    <w:pPr>
      <w:spacing w:after="200" w:line="276" w:lineRule="auto"/>
    </w:pPr>
    <w:rPr>
      <w:lang w:val="en-CA"/>
    </w:rPr>
  </w:style>
  <w:style w:type="paragraph" w:styleId="Heading4">
    <w:name w:val="heading 4"/>
    <w:basedOn w:val="Normal"/>
    <w:next w:val="Normal"/>
    <w:link w:val="Heading4Char"/>
    <w:unhideWhenUsed/>
    <w:qFormat/>
    <w:locked/>
    <w:rsid w:val="00723C7F"/>
    <w:pPr>
      <w:keepNext/>
      <w:spacing w:before="240" w:after="60" w:line="240" w:lineRule="auto"/>
      <w:outlineLvl w:val="3"/>
    </w:pPr>
    <w:rPr>
      <w:rFonts w:ascii="Arial" w:eastAsia="Times New Roman" w:hAnsi="Arial"/>
      <w:b/>
      <w:bCs/>
      <w:spacing w:val="-5"/>
      <w:sz w:val="26"/>
      <w:szCs w:val="28"/>
      <w:lang w:val="en-US"/>
    </w:rPr>
  </w:style>
  <w:style w:type="paragraph" w:styleId="Heading5">
    <w:name w:val="heading 5"/>
    <w:basedOn w:val="Normal"/>
    <w:next w:val="Normal"/>
    <w:link w:val="Heading5Char"/>
    <w:semiHidden/>
    <w:unhideWhenUsed/>
    <w:qFormat/>
    <w:locked/>
    <w:rsid w:val="00723C7F"/>
    <w:pPr>
      <w:tabs>
        <w:tab w:val="left" w:pos="1584"/>
      </w:tabs>
      <w:spacing w:before="100" w:after="60" w:line="240" w:lineRule="auto"/>
      <w:ind w:left="1584" w:hanging="1584"/>
      <w:outlineLvl w:val="4"/>
    </w:pPr>
    <w:rPr>
      <w:rFonts w:ascii="Arial" w:eastAsia="Times New Roman" w:hAnsi="Arial"/>
      <w:bCs/>
      <w:i/>
      <w:iCs/>
      <w:spacing w:val="-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749B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49B7"/>
    <w:pPr>
      <w:ind w:left="720"/>
      <w:contextualSpacing/>
    </w:pPr>
  </w:style>
  <w:style w:type="paragraph" w:styleId="Header">
    <w:name w:val="header"/>
    <w:basedOn w:val="Normal"/>
    <w:link w:val="HeaderChar"/>
    <w:uiPriority w:val="99"/>
    <w:unhideWhenUsed/>
    <w:rsid w:val="00083D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3D15"/>
    <w:rPr>
      <w:lang w:val="en-CA"/>
    </w:rPr>
  </w:style>
  <w:style w:type="paragraph" w:styleId="Footer">
    <w:name w:val="footer"/>
    <w:basedOn w:val="Normal"/>
    <w:link w:val="FooterChar"/>
    <w:uiPriority w:val="99"/>
    <w:unhideWhenUsed/>
    <w:rsid w:val="00083D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3D15"/>
    <w:rPr>
      <w:lang w:val="en-CA"/>
    </w:rPr>
  </w:style>
  <w:style w:type="character" w:customStyle="1" w:styleId="Heading4Char">
    <w:name w:val="Heading 4 Char"/>
    <w:basedOn w:val="DefaultParagraphFont"/>
    <w:link w:val="Heading4"/>
    <w:rsid w:val="00723C7F"/>
    <w:rPr>
      <w:rFonts w:ascii="Arial" w:eastAsia="Times New Roman" w:hAnsi="Arial"/>
      <w:b/>
      <w:bCs/>
      <w:spacing w:val="-5"/>
      <w:sz w:val="26"/>
      <w:szCs w:val="28"/>
    </w:rPr>
  </w:style>
  <w:style w:type="character" w:customStyle="1" w:styleId="Heading5Char">
    <w:name w:val="Heading 5 Char"/>
    <w:basedOn w:val="DefaultParagraphFont"/>
    <w:link w:val="Heading5"/>
    <w:semiHidden/>
    <w:rsid w:val="00723C7F"/>
    <w:rPr>
      <w:rFonts w:ascii="Arial" w:eastAsia="Times New Roman" w:hAnsi="Arial"/>
      <w:bCs/>
      <w:i/>
      <w:iCs/>
      <w:spacing w:val="-5"/>
    </w:rPr>
  </w:style>
  <w:style w:type="character" w:styleId="Emphasis">
    <w:name w:val="Emphasis"/>
    <w:basedOn w:val="DefaultParagraphFont"/>
    <w:qFormat/>
    <w:locked/>
    <w:rsid w:val="00723C7F"/>
    <w:rPr>
      <w:b/>
      <w:bCs w:val="0"/>
      <w:i/>
      <w:iCs/>
    </w:rPr>
  </w:style>
  <w:style w:type="paragraph" w:styleId="BodyText">
    <w:name w:val="Body Text"/>
    <w:basedOn w:val="Normal"/>
    <w:link w:val="BodyTextChar1"/>
    <w:unhideWhenUsed/>
    <w:rsid w:val="00723C7F"/>
    <w:pPr>
      <w:spacing w:after="0" w:line="240" w:lineRule="auto"/>
    </w:pPr>
    <w:rPr>
      <w:rFonts w:ascii="Arial" w:eastAsia="Times New Roman" w:hAnsi="Arial"/>
      <w:spacing w:val="-5"/>
      <w:sz w:val="18"/>
      <w:szCs w:val="20"/>
      <w:lang w:val="en-US"/>
    </w:rPr>
  </w:style>
  <w:style w:type="character" w:customStyle="1" w:styleId="BodyTextChar">
    <w:name w:val="Body Text Char"/>
    <w:basedOn w:val="DefaultParagraphFont"/>
    <w:uiPriority w:val="99"/>
    <w:semiHidden/>
    <w:rsid w:val="00723C7F"/>
    <w:rPr>
      <w:lang w:val="en-CA"/>
    </w:rPr>
  </w:style>
  <w:style w:type="character" w:customStyle="1" w:styleId="NoteText-SingleSpaceChar">
    <w:name w:val="Note Text - Single Space Char"/>
    <w:basedOn w:val="DefaultParagraphFont"/>
    <w:link w:val="NoteText-SingleSpace"/>
    <w:locked/>
    <w:rsid w:val="00723C7F"/>
    <w:rPr>
      <w:rFonts w:ascii="Arial" w:hAnsi="Arial" w:cs="Arial"/>
      <w:sz w:val="19"/>
      <w:szCs w:val="18"/>
      <w:lang w:val="en-CA" w:eastAsia="en-CA"/>
    </w:rPr>
  </w:style>
  <w:style w:type="paragraph" w:customStyle="1" w:styleId="NoteText-SingleSpace">
    <w:name w:val="Note Text - Single Space"/>
    <w:basedOn w:val="Normal"/>
    <w:link w:val="NoteText-SingleSpaceChar"/>
    <w:rsid w:val="00723C7F"/>
    <w:pPr>
      <w:spacing w:before="60" w:after="100" w:line="320" w:lineRule="atLeast"/>
      <w:ind w:left="2160"/>
    </w:pPr>
    <w:rPr>
      <w:rFonts w:ascii="Arial" w:hAnsi="Arial" w:cs="Arial"/>
      <w:sz w:val="19"/>
      <w:szCs w:val="18"/>
      <w:lang w:eastAsia="en-CA"/>
    </w:rPr>
  </w:style>
  <w:style w:type="paragraph" w:customStyle="1" w:styleId="Notes-BulletLeftAlign">
    <w:name w:val="Notes - Bullet Left Align"/>
    <w:basedOn w:val="Normal"/>
    <w:rsid w:val="00723C7F"/>
    <w:pPr>
      <w:tabs>
        <w:tab w:val="num" w:pos="360"/>
      </w:tabs>
      <w:spacing w:before="80" w:after="0" w:line="240" w:lineRule="auto"/>
      <w:ind w:left="360" w:right="-216" w:hanging="360"/>
    </w:pPr>
    <w:rPr>
      <w:rFonts w:ascii="Arial" w:eastAsia="Times New Roman" w:hAnsi="Arial"/>
      <w:sz w:val="15"/>
      <w:szCs w:val="19"/>
      <w:lang w:eastAsia="en-CA"/>
    </w:rPr>
  </w:style>
  <w:style w:type="character" w:customStyle="1" w:styleId="BodyTextChar1">
    <w:name w:val="Body Text Char1"/>
    <w:basedOn w:val="DefaultParagraphFont"/>
    <w:link w:val="BodyText"/>
    <w:locked/>
    <w:rsid w:val="00723C7F"/>
    <w:rPr>
      <w:rFonts w:ascii="Arial" w:eastAsia="Times New Roman" w:hAnsi="Arial"/>
      <w:spacing w:val="-5"/>
      <w:sz w:val="18"/>
      <w:szCs w:val="20"/>
    </w:rPr>
  </w:style>
  <w:style w:type="paragraph" w:styleId="Title">
    <w:name w:val="Title"/>
    <w:basedOn w:val="Normal"/>
    <w:next w:val="Normal"/>
    <w:link w:val="TitleChar"/>
    <w:uiPriority w:val="10"/>
    <w:qFormat/>
    <w:locked/>
    <w:rsid w:val="00AE43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AE431F"/>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locked/>
    <w:rsid w:val="00AE431F"/>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AE431F"/>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AE43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31F"/>
    <w:rPr>
      <w:rFonts w:ascii="Tahoma" w:hAnsi="Tahoma" w:cs="Tahoma"/>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68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media/image11.jpg"/><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2" Type="http://schemas.openxmlformats.org/officeDocument/2006/relationships/image" Target="media/image11.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4137C8-CECB-4D65-B5A8-C81EE61C6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1654</Words>
  <Characters>10940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School Three Year Education Plan 2012-2015                           and                                                                                                         2011-2012 Annual Education Results Report</Company>
  <LinksUpToDate>false</LinksUpToDate>
  <CharactersWithSpaces>12569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Planning Template</dc:creator>
  <cp:lastModifiedBy>J Fowlie</cp:lastModifiedBy>
  <cp:revision>11</cp:revision>
  <cp:lastPrinted>2012-08-21T21:01:00Z</cp:lastPrinted>
  <dcterms:created xsi:type="dcterms:W3CDTF">2012-08-21T17:28:00Z</dcterms:created>
  <dcterms:modified xsi:type="dcterms:W3CDTF">2012-08-21T21:10:00Z</dcterms:modified>
</cp:coreProperties>
</file>